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CF60" w14:textId="77777777" w:rsidR="00916E84" w:rsidRDefault="00086814">
      <w:pPr>
        <w:tabs>
          <w:tab w:val="center" w:pos="1304"/>
          <w:tab w:val="center" w:pos="2610"/>
          <w:tab w:val="center" w:pos="5470"/>
        </w:tabs>
        <w:spacing w:after="43" w:line="259" w:lineRule="auto"/>
        <w:ind w:left="0"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noProof/>
        </w:rPr>
        <w:drawing>
          <wp:inline distT="0" distB="0" distL="0" distR="0" wp14:anchorId="245C8657" wp14:editId="792458A3">
            <wp:extent cx="1260000" cy="864000"/>
            <wp:effectExtent l="0" t="0" r="0" b="0"/>
            <wp:docPr id="17879" name="Picture 17879"/>
            <wp:cNvGraphicFramePr/>
            <a:graphic xmlns:a="http://schemas.openxmlformats.org/drawingml/2006/main">
              <a:graphicData uri="http://schemas.openxmlformats.org/drawingml/2006/picture">
                <pic:pic xmlns:pic="http://schemas.openxmlformats.org/drawingml/2006/picture">
                  <pic:nvPicPr>
                    <pic:cNvPr id="17879" name="Picture 17879"/>
                    <pic:cNvPicPr/>
                  </pic:nvPicPr>
                  <pic:blipFill rotWithShape="1">
                    <a:blip r:embed="rId4" cstate="print">
                      <a:extLst>
                        <a:ext uri="{28A0092B-C50C-407E-A947-70E740481C1C}">
                          <a14:useLocalDpi xmlns:a14="http://schemas.microsoft.com/office/drawing/2010/main" val="0"/>
                        </a:ext>
                      </a:extLst>
                    </a:blip>
                    <a:srcRect t="24484" b="23901"/>
                    <a:stretch/>
                  </pic:blipFill>
                  <pic:spPr bwMode="auto">
                    <a:xfrm>
                      <a:off x="0" y="0"/>
                      <a:ext cx="1260000" cy="864000"/>
                    </a:xfrm>
                    <a:prstGeom prst="rect">
                      <a:avLst/>
                    </a:prstGeom>
                    <a:ln>
                      <a:noFill/>
                    </a:ln>
                    <a:extLst>
                      <a:ext uri="{53640926-AAD7-44D8-BBD7-CCE9431645EC}">
                        <a14:shadowObscured xmlns:a14="http://schemas.microsoft.com/office/drawing/2010/main"/>
                      </a:ext>
                    </a:extLst>
                  </pic:spPr>
                </pic:pic>
              </a:graphicData>
            </a:graphic>
          </wp:inline>
        </w:drawing>
      </w:r>
      <w:r>
        <w:rPr>
          <w:b/>
          <w:sz w:val="28"/>
        </w:rPr>
        <w:t xml:space="preserve"> </w:t>
      </w:r>
    </w:p>
    <w:p w14:paraId="3FED48FA" w14:textId="77777777" w:rsidR="00916E84" w:rsidRDefault="00086814">
      <w:pPr>
        <w:pStyle w:val="Otsikko1"/>
        <w:ind w:left="-5"/>
      </w:pPr>
      <w:r>
        <w:t>VUODEN JAPANESE CHIN –KILPAILU</w:t>
      </w:r>
      <w:r>
        <w:rPr>
          <w:b w:val="0"/>
          <w:sz w:val="22"/>
        </w:rPr>
        <w:t xml:space="preserve"> </w:t>
      </w:r>
    </w:p>
    <w:p w14:paraId="0B108517" w14:textId="48D5600A" w:rsidR="00916E84" w:rsidRDefault="00086814" w:rsidP="007C62AB">
      <w:pPr>
        <w:ind w:left="-5"/>
      </w:pPr>
      <w:r>
        <w:t xml:space="preserve">Vuoden Japanese Chin –kilpailussa on kaksi sarjaa, Vuoden Japanese Chin narttu ja Vuoden Japanese chin uros.  Kummankin sarjan voittaja on oman sukupuolensa paras. Vuoden Japanese Chin –kilpailussa ovat mukana kilpailuvuoden aikana näyttelyihin osallistuneet Japanese chinit, joiden omistaja on Suomessa asuva Japanese Chin Finland ry:n jäsen.  </w:t>
      </w:r>
    </w:p>
    <w:p w14:paraId="13CE6959" w14:textId="77777777" w:rsidR="00916E84" w:rsidRDefault="00086814">
      <w:pPr>
        <w:ind w:left="-5" w:right="0"/>
      </w:pPr>
      <w:r>
        <w:t xml:space="preserve">Pisteitä laskettaessa huomioidaan viisi (5) parasta näyttelytulosta. Samalta tuomarilta hyväksytään ainoastaan yksi näyttelytulos ja jos yhdeltä tuomarilta on useampia pisteitä, parhaat pisteet otetaan huomioon. </w:t>
      </w:r>
    </w:p>
    <w:p w14:paraId="70AC3254" w14:textId="77777777" w:rsidR="00916E84" w:rsidRDefault="00086814">
      <w:pPr>
        <w:ind w:left="-5" w:right="607"/>
      </w:pPr>
      <w:r>
        <w:t xml:space="preserve">Ainoastaan Suomessa pidetyistä </w:t>
      </w:r>
      <w:proofErr w:type="spellStart"/>
      <w:r>
        <w:t>SKL:n-FKK:n</w:t>
      </w:r>
      <w:proofErr w:type="spellEnd"/>
      <w:r>
        <w:t xml:space="preserve"> tai sen jäsenjärjestöjen järjestämistä virallisista näyttelyistä saa pisteitä. </w:t>
      </w:r>
    </w:p>
    <w:p w14:paraId="1913A6CC" w14:textId="77777777" w:rsidR="00916E84" w:rsidRDefault="00086814">
      <w:pPr>
        <w:spacing w:after="0" w:line="259" w:lineRule="auto"/>
        <w:ind w:left="0" w:right="0" w:firstLine="0"/>
      </w:pPr>
      <w:r>
        <w:t xml:space="preserve"> </w:t>
      </w:r>
    </w:p>
    <w:p w14:paraId="21F29157" w14:textId="358BDABF" w:rsidR="00916E84" w:rsidRDefault="00086814">
      <w:pPr>
        <w:spacing w:after="112"/>
        <w:ind w:left="-5" w:right="68"/>
      </w:pPr>
      <w:r>
        <w:t>Pisteitä laskettaessa kunkin näyttelyn paras sijoitus on se, jonka mukaan pisteitä tulee. Esimerkiksi, jos koira oli RYP-4 kaikkien rotujen näyttelyssä, saa se pisteet ryhmäsijoituksesta (</w:t>
      </w:r>
      <w:r w:rsidR="00593536">
        <w:t>10</w:t>
      </w:r>
      <w:r>
        <w:t xml:space="preserve"> </w:t>
      </w:r>
      <w:proofErr w:type="spellStart"/>
      <w:r>
        <w:t>pts</w:t>
      </w:r>
      <w:proofErr w:type="spellEnd"/>
      <w:r>
        <w:t>.)  + ROP pisteet (</w:t>
      </w:r>
      <w:r w:rsidR="00593536">
        <w:t>9</w:t>
      </w:r>
      <w:r>
        <w:t>pts)</w:t>
      </w:r>
      <w:r>
        <w:rPr>
          <w:i/>
          <w:color w:val="FF0000"/>
        </w:rPr>
        <w:t xml:space="preserve"> </w:t>
      </w:r>
      <w:r>
        <w:t xml:space="preserve">+ mahdolliset lisäpisteet. </w:t>
      </w:r>
    </w:p>
    <w:p w14:paraId="71BE770B" w14:textId="77777777" w:rsidR="00916E84" w:rsidRDefault="00086814">
      <w:pPr>
        <w:ind w:left="-5" w:right="283"/>
      </w:pPr>
      <w:r w:rsidRPr="00F3472B">
        <w:rPr>
          <w:b/>
          <w:bCs/>
        </w:rPr>
        <w:t>Lisäpisteet:</w:t>
      </w:r>
      <w:r>
        <w:t xml:space="preserve"> Jokaisesta voitetusta saman sukupuolen koirasta saa (1) lisäpisteen, myös itsestään. Osallistujamäärää laskettaessa otetaan huomioon tuomarin arvostelemat koirat lukuun ottamatta pentuluokan koiria. Jos kahdella tai useammalla koiralla on sama pistemäärä, voittaa se koira, jolla on vähemmän näyttelyitä (pisteet kertyvät alle viidestä näyttelystä); jos niiden määrä on saman, voittaa se, jolla on korkeammat pisteet ilman lisäpisteitä. Jos pisteet ovat edelleenkin samat, voittaa se koira, jolla on enemmän ROP-voittoja kansainvälisistä näyttelyistä, nord näyttelyistä ja/tai erikoisnäyttelyistä. </w:t>
      </w:r>
    </w:p>
    <w:p w14:paraId="32E9C2EE" w14:textId="77777777" w:rsidR="00916E84" w:rsidRDefault="00086814">
      <w:pPr>
        <w:spacing w:after="0" w:line="259" w:lineRule="auto"/>
        <w:ind w:left="0" w:right="0" w:firstLine="0"/>
      </w:pPr>
      <w:r>
        <w:t xml:space="preserve"> </w:t>
      </w:r>
    </w:p>
    <w:p w14:paraId="4CE7E785" w14:textId="4254AFD5" w:rsidR="00916E84" w:rsidRDefault="00086814">
      <w:pPr>
        <w:ind w:left="-5" w:right="607"/>
      </w:pPr>
      <w:r>
        <w:t xml:space="preserve"> </w:t>
      </w:r>
    </w:p>
    <w:p w14:paraId="60391D89" w14:textId="27F53585" w:rsidR="00916E84" w:rsidRPr="007C62AB" w:rsidRDefault="00086814">
      <w:pPr>
        <w:ind w:left="-5" w:right="607"/>
        <w:rPr>
          <w:b/>
          <w:bCs/>
        </w:rPr>
      </w:pPr>
      <w:r w:rsidRPr="007C62AB">
        <w:rPr>
          <w:b/>
          <w:bCs/>
        </w:rPr>
        <w:t>Pisteidenlaskija saa näyttelytulokset ja arvosteltujen koirien lukumäärät Suomen Kennelliito</w:t>
      </w:r>
      <w:r w:rsidR="00346313" w:rsidRPr="007C62AB">
        <w:rPr>
          <w:b/>
          <w:bCs/>
        </w:rPr>
        <w:t>n koiranetistä.</w:t>
      </w:r>
    </w:p>
    <w:p w14:paraId="0A2F0643" w14:textId="77777777" w:rsidR="00916E84" w:rsidRDefault="00086814">
      <w:pPr>
        <w:spacing w:after="0" w:line="259" w:lineRule="auto"/>
        <w:ind w:left="0" w:right="0" w:firstLine="0"/>
      </w:pPr>
      <w:r>
        <w:rPr>
          <w:rFonts w:ascii="Calibri" w:eastAsia="Calibri" w:hAnsi="Calibri" w:cs="Calibri"/>
          <w:b/>
        </w:rPr>
        <w:t xml:space="preserve"> </w:t>
      </w:r>
    </w:p>
    <w:p w14:paraId="490FE49F" w14:textId="77777777" w:rsidR="00916E84" w:rsidRDefault="00086814">
      <w:pPr>
        <w:spacing w:after="0" w:line="259" w:lineRule="auto"/>
        <w:ind w:left="-5" w:right="0"/>
      </w:pPr>
      <w:r>
        <w:rPr>
          <w:b/>
        </w:rPr>
        <w:t xml:space="preserve">Pistetaulukko: </w:t>
      </w:r>
    </w:p>
    <w:tbl>
      <w:tblPr>
        <w:tblStyle w:val="TableGrid"/>
        <w:tblW w:w="10337" w:type="dxa"/>
        <w:tblInd w:w="0" w:type="dxa"/>
        <w:tblCellMar>
          <w:top w:w="6" w:type="dxa"/>
          <w:left w:w="108" w:type="dxa"/>
          <w:right w:w="55" w:type="dxa"/>
        </w:tblCellMar>
        <w:tblLook w:val="04A0" w:firstRow="1" w:lastRow="0" w:firstColumn="1" w:lastColumn="0" w:noHBand="0" w:noVBand="1"/>
      </w:tblPr>
      <w:tblGrid>
        <w:gridCol w:w="1516"/>
        <w:gridCol w:w="2297"/>
        <w:gridCol w:w="1620"/>
        <w:gridCol w:w="1635"/>
        <w:gridCol w:w="1634"/>
        <w:gridCol w:w="1635"/>
      </w:tblGrid>
      <w:tr w:rsidR="00916E84" w14:paraId="6ABB848E" w14:textId="77777777">
        <w:trPr>
          <w:trHeight w:val="636"/>
        </w:trPr>
        <w:tc>
          <w:tcPr>
            <w:tcW w:w="1515" w:type="dxa"/>
            <w:tcBorders>
              <w:top w:val="single" w:sz="4" w:space="0" w:color="000000"/>
              <w:left w:val="single" w:sz="4" w:space="0" w:color="000000"/>
              <w:bottom w:val="single" w:sz="4" w:space="0" w:color="000000"/>
              <w:right w:val="single" w:sz="4" w:space="0" w:color="000000"/>
            </w:tcBorders>
          </w:tcPr>
          <w:p w14:paraId="01C28F04" w14:textId="77777777" w:rsidR="00916E84" w:rsidRDefault="00086814">
            <w:pPr>
              <w:spacing w:after="0" w:line="259" w:lineRule="auto"/>
              <w:ind w:left="0" w:right="55" w:firstLine="0"/>
              <w:jc w:val="center"/>
            </w:pPr>
            <w:r>
              <w:rPr>
                <w:b/>
              </w:rPr>
              <w:t xml:space="preserve">SIJOITUS </w:t>
            </w:r>
          </w:p>
        </w:tc>
        <w:tc>
          <w:tcPr>
            <w:tcW w:w="2297" w:type="dxa"/>
            <w:tcBorders>
              <w:top w:val="single" w:sz="4" w:space="0" w:color="000000"/>
              <w:left w:val="single" w:sz="4" w:space="0" w:color="000000"/>
              <w:bottom w:val="single" w:sz="4" w:space="0" w:color="000000"/>
              <w:right w:val="single" w:sz="4" w:space="0" w:color="000000"/>
            </w:tcBorders>
          </w:tcPr>
          <w:p w14:paraId="1FF54B78" w14:textId="77777777" w:rsidR="00916E84" w:rsidRDefault="00086814">
            <w:pPr>
              <w:spacing w:after="0" w:line="259" w:lineRule="auto"/>
              <w:ind w:left="0" w:right="0" w:firstLine="0"/>
              <w:jc w:val="both"/>
            </w:pPr>
            <w:r>
              <w:rPr>
                <w:b/>
              </w:rPr>
              <w:t xml:space="preserve">RYHMÄNÄYTTELY </w:t>
            </w:r>
          </w:p>
        </w:tc>
        <w:tc>
          <w:tcPr>
            <w:tcW w:w="1620" w:type="dxa"/>
            <w:tcBorders>
              <w:top w:val="single" w:sz="4" w:space="0" w:color="000000"/>
              <w:left w:val="single" w:sz="4" w:space="0" w:color="000000"/>
              <w:bottom w:val="single" w:sz="4" w:space="0" w:color="000000"/>
              <w:right w:val="single" w:sz="4" w:space="0" w:color="000000"/>
            </w:tcBorders>
          </w:tcPr>
          <w:p w14:paraId="205D0B39" w14:textId="77777777" w:rsidR="00916E84" w:rsidRDefault="00086814">
            <w:pPr>
              <w:spacing w:after="0" w:line="259" w:lineRule="auto"/>
              <w:ind w:left="0" w:right="58" w:firstLine="0"/>
              <w:jc w:val="center"/>
            </w:pPr>
            <w:r>
              <w:rPr>
                <w:b/>
              </w:rPr>
              <w:t>KR-</w:t>
            </w:r>
          </w:p>
          <w:p w14:paraId="2C843EE8" w14:textId="77777777" w:rsidR="00916E84" w:rsidRDefault="00086814">
            <w:pPr>
              <w:spacing w:after="0" w:line="259" w:lineRule="auto"/>
              <w:ind w:left="89" w:right="0" w:firstLine="0"/>
            </w:pPr>
            <w:r>
              <w:rPr>
                <w:b/>
              </w:rPr>
              <w:t xml:space="preserve">NÄYTTELY </w:t>
            </w:r>
          </w:p>
        </w:tc>
        <w:tc>
          <w:tcPr>
            <w:tcW w:w="1635" w:type="dxa"/>
            <w:tcBorders>
              <w:top w:val="single" w:sz="4" w:space="0" w:color="000000"/>
              <w:left w:val="single" w:sz="4" w:space="0" w:color="000000"/>
              <w:bottom w:val="single" w:sz="4" w:space="0" w:color="000000"/>
              <w:right w:val="single" w:sz="4" w:space="0" w:color="000000"/>
            </w:tcBorders>
          </w:tcPr>
          <w:p w14:paraId="686E22C5" w14:textId="77777777" w:rsidR="00916E84" w:rsidRDefault="00086814">
            <w:pPr>
              <w:spacing w:after="0" w:line="259" w:lineRule="auto"/>
              <w:ind w:left="0" w:right="0" w:firstLine="0"/>
              <w:jc w:val="center"/>
            </w:pPr>
            <w:r>
              <w:rPr>
                <w:b/>
              </w:rPr>
              <w:t xml:space="preserve">KV / NORD NÄYTTELY </w:t>
            </w:r>
          </w:p>
        </w:tc>
        <w:tc>
          <w:tcPr>
            <w:tcW w:w="1634" w:type="dxa"/>
            <w:tcBorders>
              <w:top w:val="single" w:sz="4" w:space="0" w:color="000000"/>
              <w:left w:val="single" w:sz="4" w:space="0" w:color="000000"/>
              <w:bottom w:val="single" w:sz="4" w:space="0" w:color="000000"/>
              <w:right w:val="single" w:sz="4" w:space="0" w:color="000000"/>
            </w:tcBorders>
          </w:tcPr>
          <w:p w14:paraId="6438CD42" w14:textId="77777777" w:rsidR="00916E84" w:rsidRDefault="00086814">
            <w:pPr>
              <w:spacing w:after="0" w:line="259" w:lineRule="auto"/>
              <w:ind w:left="0" w:right="54" w:firstLine="0"/>
              <w:jc w:val="center"/>
            </w:pPr>
            <w:r>
              <w:rPr>
                <w:b/>
              </w:rPr>
              <w:t xml:space="preserve">SKKY </w:t>
            </w:r>
          </w:p>
        </w:tc>
        <w:tc>
          <w:tcPr>
            <w:tcW w:w="1635" w:type="dxa"/>
            <w:tcBorders>
              <w:top w:val="single" w:sz="4" w:space="0" w:color="000000"/>
              <w:left w:val="single" w:sz="4" w:space="0" w:color="000000"/>
              <w:bottom w:val="single" w:sz="4" w:space="0" w:color="000000"/>
              <w:right w:val="single" w:sz="4" w:space="0" w:color="000000"/>
            </w:tcBorders>
          </w:tcPr>
          <w:p w14:paraId="72275A2E" w14:textId="77777777" w:rsidR="00916E84" w:rsidRDefault="00086814">
            <w:pPr>
              <w:spacing w:after="0" w:line="259" w:lineRule="auto"/>
              <w:ind w:left="0" w:right="0" w:firstLine="0"/>
            </w:pPr>
            <w:r>
              <w:rPr>
                <w:b/>
              </w:rPr>
              <w:t>VOITTAJA NÄYTTELY</w:t>
            </w:r>
            <w:r>
              <w:t xml:space="preserve"> </w:t>
            </w:r>
          </w:p>
        </w:tc>
      </w:tr>
      <w:tr w:rsidR="00916E84" w14:paraId="0E0EC6C1" w14:textId="77777777">
        <w:trPr>
          <w:trHeight w:val="382"/>
        </w:trPr>
        <w:tc>
          <w:tcPr>
            <w:tcW w:w="1515" w:type="dxa"/>
            <w:tcBorders>
              <w:top w:val="single" w:sz="4" w:space="0" w:color="000000"/>
              <w:left w:val="single" w:sz="4" w:space="0" w:color="000000"/>
              <w:bottom w:val="single" w:sz="4" w:space="0" w:color="000000"/>
              <w:right w:val="single" w:sz="4" w:space="0" w:color="000000"/>
            </w:tcBorders>
          </w:tcPr>
          <w:p w14:paraId="36D92084" w14:textId="77777777" w:rsidR="00916E84" w:rsidRDefault="00086814">
            <w:pPr>
              <w:spacing w:after="0" w:line="259" w:lineRule="auto"/>
              <w:ind w:left="0" w:right="55" w:firstLine="0"/>
              <w:jc w:val="center"/>
            </w:pPr>
            <w:r>
              <w:t xml:space="preserve">BIS1 </w:t>
            </w:r>
          </w:p>
        </w:tc>
        <w:tc>
          <w:tcPr>
            <w:tcW w:w="2297" w:type="dxa"/>
            <w:tcBorders>
              <w:top w:val="single" w:sz="4" w:space="0" w:color="000000"/>
              <w:left w:val="single" w:sz="4" w:space="0" w:color="000000"/>
              <w:bottom w:val="single" w:sz="4" w:space="0" w:color="000000"/>
              <w:right w:val="single" w:sz="4" w:space="0" w:color="000000"/>
            </w:tcBorders>
          </w:tcPr>
          <w:p w14:paraId="42C13521" w14:textId="77777777" w:rsidR="00916E84" w:rsidRDefault="00086814">
            <w:pPr>
              <w:spacing w:after="0" w:line="259" w:lineRule="auto"/>
              <w:ind w:left="0" w:right="55" w:firstLine="0"/>
              <w:jc w:val="center"/>
            </w:pPr>
            <w:r>
              <w:t xml:space="preserve">16 </w:t>
            </w:r>
          </w:p>
        </w:tc>
        <w:tc>
          <w:tcPr>
            <w:tcW w:w="1620" w:type="dxa"/>
            <w:tcBorders>
              <w:top w:val="single" w:sz="4" w:space="0" w:color="000000"/>
              <w:left w:val="single" w:sz="4" w:space="0" w:color="000000"/>
              <w:bottom w:val="single" w:sz="4" w:space="0" w:color="000000"/>
              <w:right w:val="single" w:sz="4" w:space="0" w:color="000000"/>
            </w:tcBorders>
          </w:tcPr>
          <w:p w14:paraId="09201047" w14:textId="77777777" w:rsidR="00916E84" w:rsidRDefault="00086814">
            <w:pPr>
              <w:spacing w:after="0" w:line="259" w:lineRule="auto"/>
              <w:ind w:left="0" w:right="60" w:firstLine="0"/>
              <w:jc w:val="center"/>
            </w:pPr>
            <w:r>
              <w:t xml:space="preserve">17 </w:t>
            </w:r>
          </w:p>
        </w:tc>
        <w:tc>
          <w:tcPr>
            <w:tcW w:w="1635" w:type="dxa"/>
            <w:tcBorders>
              <w:top w:val="single" w:sz="4" w:space="0" w:color="000000"/>
              <w:left w:val="single" w:sz="4" w:space="0" w:color="000000"/>
              <w:bottom w:val="single" w:sz="4" w:space="0" w:color="000000"/>
              <w:right w:val="single" w:sz="4" w:space="0" w:color="000000"/>
            </w:tcBorders>
          </w:tcPr>
          <w:p w14:paraId="2E1D2CBD" w14:textId="77777777" w:rsidR="00916E84" w:rsidRDefault="00086814">
            <w:pPr>
              <w:spacing w:after="0" w:line="259" w:lineRule="auto"/>
              <w:ind w:left="0" w:right="61" w:firstLine="0"/>
              <w:jc w:val="center"/>
            </w:pPr>
            <w:r>
              <w:t xml:space="preserve">18 </w:t>
            </w:r>
          </w:p>
        </w:tc>
        <w:tc>
          <w:tcPr>
            <w:tcW w:w="1634" w:type="dxa"/>
            <w:tcBorders>
              <w:top w:val="single" w:sz="4" w:space="0" w:color="000000"/>
              <w:left w:val="single" w:sz="4" w:space="0" w:color="000000"/>
              <w:bottom w:val="single" w:sz="4" w:space="0" w:color="000000"/>
              <w:right w:val="single" w:sz="4" w:space="0" w:color="000000"/>
            </w:tcBorders>
          </w:tcPr>
          <w:p w14:paraId="304A2A4C" w14:textId="77777777" w:rsidR="00916E84" w:rsidRDefault="00086814">
            <w:pPr>
              <w:spacing w:after="0" w:line="259" w:lineRule="auto"/>
              <w:ind w:left="0" w:right="55" w:firstLine="0"/>
              <w:jc w:val="center"/>
            </w:pPr>
            <w:r>
              <w:t xml:space="preserve">  16 </w:t>
            </w:r>
          </w:p>
        </w:tc>
        <w:tc>
          <w:tcPr>
            <w:tcW w:w="1635" w:type="dxa"/>
            <w:tcBorders>
              <w:top w:val="single" w:sz="4" w:space="0" w:color="000000"/>
              <w:left w:val="single" w:sz="4" w:space="0" w:color="000000"/>
              <w:bottom w:val="single" w:sz="4" w:space="0" w:color="000000"/>
              <w:right w:val="single" w:sz="4" w:space="0" w:color="000000"/>
            </w:tcBorders>
          </w:tcPr>
          <w:p w14:paraId="28458512" w14:textId="77777777" w:rsidR="00916E84" w:rsidRDefault="00086814">
            <w:pPr>
              <w:spacing w:after="0" w:line="259" w:lineRule="auto"/>
              <w:ind w:left="0" w:right="55" w:firstLine="0"/>
              <w:jc w:val="center"/>
            </w:pPr>
            <w:r>
              <w:t xml:space="preserve">19 </w:t>
            </w:r>
          </w:p>
        </w:tc>
      </w:tr>
      <w:tr w:rsidR="00916E84" w14:paraId="447B46A9" w14:textId="77777777">
        <w:trPr>
          <w:trHeight w:val="384"/>
        </w:trPr>
        <w:tc>
          <w:tcPr>
            <w:tcW w:w="1515" w:type="dxa"/>
            <w:tcBorders>
              <w:top w:val="single" w:sz="4" w:space="0" w:color="000000"/>
              <w:left w:val="single" w:sz="4" w:space="0" w:color="000000"/>
              <w:bottom w:val="single" w:sz="4" w:space="0" w:color="000000"/>
              <w:right w:val="single" w:sz="4" w:space="0" w:color="000000"/>
            </w:tcBorders>
          </w:tcPr>
          <w:p w14:paraId="67EB8AF7" w14:textId="77777777" w:rsidR="00916E84" w:rsidRDefault="00086814">
            <w:pPr>
              <w:spacing w:after="0" w:line="259" w:lineRule="auto"/>
              <w:ind w:left="0" w:right="55" w:firstLine="0"/>
              <w:jc w:val="center"/>
            </w:pPr>
            <w:r>
              <w:t>BIS2</w:t>
            </w:r>
            <w:r>
              <w:rPr>
                <w:color w:val="FF0000"/>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23F100E" w14:textId="77777777" w:rsidR="00916E84" w:rsidRDefault="00086814">
            <w:pPr>
              <w:spacing w:after="0" w:line="259" w:lineRule="auto"/>
              <w:ind w:left="0" w:right="55" w:firstLine="0"/>
              <w:jc w:val="center"/>
            </w:pPr>
            <w:r>
              <w:t xml:space="preserve">  15 </w:t>
            </w:r>
          </w:p>
        </w:tc>
        <w:tc>
          <w:tcPr>
            <w:tcW w:w="1620" w:type="dxa"/>
            <w:tcBorders>
              <w:top w:val="single" w:sz="4" w:space="0" w:color="000000"/>
              <w:left w:val="single" w:sz="4" w:space="0" w:color="000000"/>
              <w:bottom w:val="single" w:sz="4" w:space="0" w:color="000000"/>
              <w:right w:val="single" w:sz="4" w:space="0" w:color="000000"/>
            </w:tcBorders>
          </w:tcPr>
          <w:p w14:paraId="5857B942" w14:textId="77777777" w:rsidR="00916E84" w:rsidRDefault="00086814">
            <w:pPr>
              <w:spacing w:after="0" w:line="259" w:lineRule="auto"/>
              <w:ind w:left="0" w:right="60" w:firstLine="0"/>
              <w:jc w:val="center"/>
            </w:pPr>
            <w:r>
              <w:t xml:space="preserve">16 </w:t>
            </w:r>
          </w:p>
        </w:tc>
        <w:tc>
          <w:tcPr>
            <w:tcW w:w="1635" w:type="dxa"/>
            <w:tcBorders>
              <w:top w:val="single" w:sz="4" w:space="0" w:color="000000"/>
              <w:left w:val="single" w:sz="4" w:space="0" w:color="000000"/>
              <w:bottom w:val="single" w:sz="4" w:space="0" w:color="000000"/>
              <w:right w:val="single" w:sz="4" w:space="0" w:color="000000"/>
            </w:tcBorders>
          </w:tcPr>
          <w:p w14:paraId="386B0074" w14:textId="77777777" w:rsidR="00916E84" w:rsidRDefault="00086814">
            <w:pPr>
              <w:spacing w:after="0" w:line="259" w:lineRule="auto"/>
              <w:ind w:left="0" w:right="61" w:firstLine="0"/>
              <w:jc w:val="center"/>
            </w:pPr>
            <w:r>
              <w:t xml:space="preserve">17 </w:t>
            </w:r>
          </w:p>
        </w:tc>
        <w:tc>
          <w:tcPr>
            <w:tcW w:w="1634" w:type="dxa"/>
            <w:tcBorders>
              <w:top w:val="single" w:sz="4" w:space="0" w:color="000000"/>
              <w:left w:val="single" w:sz="4" w:space="0" w:color="000000"/>
              <w:bottom w:val="single" w:sz="4" w:space="0" w:color="000000"/>
              <w:right w:val="single" w:sz="4" w:space="0" w:color="000000"/>
            </w:tcBorders>
          </w:tcPr>
          <w:p w14:paraId="7BFD360F" w14:textId="77777777" w:rsidR="00916E84" w:rsidRDefault="00086814">
            <w:pPr>
              <w:spacing w:after="0" w:line="259" w:lineRule="auto"/>
              <w:ind w:left="0" w:right="53" w:firstLine="0"/>
              <w:jc w:val="center"/>
            </w:pPr>
            <w:r>
              <w:t xml:space="preserve">   15  </w:t>
            </w:r>
          </w:p>
        </w:tc>
        <w:tc>
          <w:tcPr>
            <w:tcW w:w="1635" w:type="dxa"/>
            <w:tcBorders>
              <w:top w:val="single" w:sz="4" w:space="0" w:color="000000"/>
              <w:left w:val="single" w:sz="4" w:space="0" w:color="000000"/>
              <w:bottom w:val="single" w:sz="4" w:space="0" w:color="000000"/>
              <w:right w:val="single" w:sz="4" w:space="0" w:color="000000"/>
            </w:tcBorders>
          </w:tcPr>
          <w:p w14:paraId="3C0FC813" w14:textId="77777777" w:rsidR="00916E84" w:rsidRDefault="00086814">
            <w:pPr>
              <w:spacing w:after="0" w:line="259" w:lineRule="auto"/>
              <w:ind w:left="0" w:right="55" w:firstLine="0"/>
              <w:jc w:val="center"/>
            </w:pPr>
            <w:r>
              <w:t xml:space="preserve">18 </w:t>
            </w:r>
          </w:p>
        </w:tc>
      </w:tr>
      <w:tr w:rsidR="00916E84" w14:paraId="41A639AD" w14:textId="77777777">
        <w:trPr>
          <w:trHeight w:val="384"/>
        </w:trPr>
        <w:tc>
          <w:tcPr>
            <w:tcW w:w="1515" w:type="dxa"/>
            <w:tcBorders>
              <w:top w:val="single" w:sz="4" w:space="0" w:color="000000"/>
              <w:left w:val="single" w:sz="4" w:space="0" w:color="000000"/>
              <w:bottom w:val="single" w:sz="4" w:space="0" w:color="000000"/>
              <w:right w:val="single" w:sz="4" w:space="0" w:color="000000"/>
            </w:tcBorders>
          </w:tcPr>
          <w:p w14:paraId="48529F5B" w14:textId="77777777" w:rsidR="00916E84" w:rsidRDefault="00086814">
            <w:pPr>
              <w:spacing w:after="0" w:line="259" w:lineRule="auto"/>
              <w:ind w:left="0" w:right="55" w:firstLine="0"/>
              <w:jc w:val="center"/>
            </w:pPr>
            <w:r>
              <w:t>BIS3</w:t>
            </w:r>
            <w:r>
              <w:rPr>
                <w:color w:val="FF0000"/>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24B8375C" w14:textId="77777777" w:rsidR="00916E84" w:rsidRDefault="00086814">
            <w:pPr>
              <w:spacing w:after="0" w:line="259" w:lineRule="auto"/>
              <w:ind w:left="0" w:right="57" w:firstLine="0"/>
              <w:jc w:val="center"/>
            </w:pPr>
            <w:r>
              <w:t xml:space="preserve"> 14 </w:t>
            </w:r>
          </w:p>
        </w:tc>
        <w:tc>
          <w:tcPr>
            <w:tcW w:w="1620" w:type="dxa"/>
            <w:tcBorders>
              <w:top w:val="single" w:sz="4" w:space="0" w:color="000000"/>
              <w:left w:val="single" w:sz="4" w:space="0" w:color="000000"/>
              <w:bottom w:val="single" w:sz="4" w:space="0" w:color="000000"/>
              <w:right w:val="single" w:sz="4" w:space="0" w:color="000000"/>
            </w:tcBorders>
          </w:tcPr>
          <w:p w14:paraId="4A307AF8" w14:textId="77777777" w:rsidR="00916E84" w:rsidRDefault="00086814">
            <w:pPr>
              <w:spacing w:after="0" w:line="259" w:lineRule="auto"/>
              <w:ind w:left="0" w:right="60" w:firstLine="0"/>
              <w:jc w:val="center"/>
            </w:pPr>
            <w:r>
              <w:t xml:space="preserve">15 </w:t>
            </w:r>
          </w:p>
        </w:tc>
        <w:tc>
          <w:tcPr>
            <w:tcW w:w="1635" w:type="dxa"/>
            <w:tcBorders>
              <w:top w:val="single" w:sz="4" w:space="0" w:color="000000"/>
              <w:left w:val="single" w:sz="4" w:space="0" w:color="000000"/>
              <w:bottom w:val="single" w:sz="4" w:space="0" w:color="000000"/>
              <w:right w:val="single" w:sz="4" w:space="0" w:color="000000"/>
            </w:tcBorders>
          </w:tcPr>
          <w:p w14:paraId="40EA5EED" w14:textId="77777777" w:rsidR="00916E84" w:rsidRDefault="00086814">
            <w:pPr>
              <w:spacing w:after="0" w:line="259" w:lineRule="auto"/>
              <w:ind w:left="0" w:right="61" w:firstLine="0"/>
              <w:jc w:val="center"/>
            </w:pPr>
            <w:r>
              <w:t xml:space="preserve">16 </w:t>
            </w:r>
          </w:p>
        </w:tc>
        <w:tc>
          <w:tcPr>
            <w:tcW w:w="1634" w:type="dxa"/>
            <w:tcBorders>
              <w:top w:val="single" w:sz="4" w:space="0" w:color="000000"/>
              <w:left w:val="single" w:sz="4" w:space="0" w:color="000000"/>
              <w:bottom w:val="single" w:sz="4" w:space="0" w:color="000000"/>
              <w:right w:val="single" w:sz="4" w:space="0" w:color="000000"/>
            </w:tcBorders>
          </w:tcPr>
          <w:p w14:paraId="7A4873F9" w14:textId="77777777" w:rsidR="00916E84" w:rsidRDefault="00086814">
            <w:pPr>
              <w:spacing w:after="0" w:line="259" w:lineRule="auto"/>
              <w:ind w:left="0" w:right="53" w:firstLine="0"/>
              <w:jc w:val="center"/>
            </w:pPr>
            <w:r>
              <w:t xml:space="preserve">   14 </w:t>
            </w:r>
          </w:p>
        </w:tc>
        <w:tc>
          <w:tcPr>
            <w:tcW w:w="1635" w:type="dxa"/>
            <w:tcBorders>
              <w:top w:val="single" w:sz="4" w:space="0" w:color="000000"/>
              <w:left w:val="single" w:sz="4" w:space="0" w:color="000000"/>
              <w:bottom w:val="single" w:sz="4" w:space="0" w:color="000000"/>
              <w:right w:val="single" w:sz="4" w:space="0" w:color="000000"/>
            </w:tcBorders>
          </w:tcPr>
          <w:p w14:paraId="48961B68" w14:textId="77777777" w:rsidR="00916E84" w:rsidRDefault="00086814">
            <w:pPr>
              <w:spacing w:after="0" w:line="259" w:lineRule="auto"/>
              <w:ind w:left="0" w:right="55" w:firstLine="0"/>
              <w:jc w:val="center"/>
            </w:pPr>
            <w:r>
              <w:t xml:space="preserve">17 </w:t>
            </w:r>
          </w:p>
        </w:tc>
      </w:tr>
      <w:tr w:rsidR="00916E84" w14:paraId="34CFA8E7" w14:textId="77777777">
        <w:trPr>
          <w:trHeight w:val="387"/>
        </w:trPr>
        <w:tc>
          <w:tcPr>
            <w:tcW w:w="1515" w:type="dxa"/>
            <w:tcBorders>
              <w:top w:val="single" w:sz="4" w:space="0" w:color="000000"/>
              <w:left w:val="single" w:sz="4" w:space="0" w:color="000000"/>
              <w:bottom w:val="single" w:sz="8" w:space="0" w:color="000000"/>
              <w:right w:val="single" w:sz="4" w:space="0" w:color="000000"/>
            </w:tcBorders>
          </w:tcPr>
          <w:p w14:paraId="20FF73F9" w14:textId="77777777" w:rsidR="00916E84" w:rsidRDefault="00086814">
            <w:pPr>
              <w:spacing w:after="0" w:line="259" w:lineRule="auto"/>
              <w:ind w:left="0" w:right="55" w:firstLine="0"/>
              <w:jc w:val="center"/>
            </w:pPr>
            <w:r>
              <w:t>BIS4</w:t>
            </w:r>
            <w:r>
              <w:rPr>
                <w:color w:val="FF0000"/>
              </w:rPr>
              <w:t xml:space="preserve"> </w:t>
            </w:r>
          </w:p>
        </w:tc>
        <w:tc>
          <w:tcPr>
            <w:tcW w:w="2297" w:type="dxa"/>
            <w:tcBorders>
              <w:top w:val="single" w:sz="4" w:space="0" w:color="000000"/>
              <w:left w:val="single" w:sz="4" w:space="0" w:color="000000"/>
              <w:bottom w:val="single" w:sz="8" w:space="0" w:color="000000"/>
              <w:right w:val="single" w:sz="4" w:space="0" w:color="000000"/>
            </w:tcBorders>
          </w:tcPr>
          <w:p w14:paraId="0310CDEF" w14:textId="77777777" w:rsidR="00916E84" w:rsidRDefault="00086814">
            <w:pPr>
              <w:spacing w:after="0" w:line="259" w:lineRule="auto"/>
              <w:ind w:left="0" w:right="57" w:firstLine="0"/>
              <w:jc w:val="center"/>
            </w:pPr>
            <w:r>
              <w:t xml:space="preserve"> 13 </w:t>
            </w:r>
          </w:p>
        </w:tc>
        <w:tc>
          <w:tcPr>
            <w:tcW w:w="1620" w:type="dxa"/>
            <w:tcBorders>
              <w:top w:val="single" w:sz="4" w:space="0" w:color="000000"/>
              <w:left w:val="single" w:sz="4" w:space="0" w:color="000000"/>
              <w:bottom w:val="single" w:sz="8" w:space="0" w:color="000000"/>
              <w:right w:val="single" w:sz="4" w:space="0" w:color="000000"/>
            </w:tcBorders>
          </w:tcPr>
          <w:p w14:paraId="36B8FF53" w14:textId="77777777" w:rsidR="00916E84" w:rsidRDefault="00086814">
            <w:pPr>
              <w:spacing w:after="0" w:line="259" w:lineRule="auto"/>
              <w:ind w:left="0" w:right="60" w:firstLine="0"/>
              <w:jc w:val="center"/>
            </w:pPr>
            <w:r>
              <w:t xml:space="preserve">14 </w:t>
            </w:r>
          </w:p>
        </w:tc>
        <w:tc>
          <w:tcPr>
            <w:tcW w:w="1635" w:type="dxa"/>
            <w:tcBorders>
              <w:top w:val="single" w:sz="4" w:space="0" w:color="000000"/>
              <w:left w:val="single" w:sz="4" w:space="0" w:color="000000"/>
              <w:bottom w:val="single" w:sz="8" w:space="0" w:color="000000"/>
              <w:right w:val="single" w:sz="4" w:space="0" w:color="000000"/>
            </w:tcBorders>
          </w:tcPr>
          <w:p w14:paraId="7227E127" w14:textId="77777777" w:rsidR="00916E84" w:rsidRDefault="00086814">
            <w:pPr>
              <w:spacing w:after="0" w:line="259" w:lineRule="auto"/>
              <w:ind w:left="0" w:right="61" w:firstLine="0"/>
              <w:jc w:val="center"/>
            </w:pPr>
            <w:r>
              <w:t xml:space="preserve">15 </w:t>
            </w:r>
          </w:p>
        </w:tc>
        <w:tc>
          <w:tcPr>
            <w:tcW w:w="1634" w:type="dxa"/>
            <w:tcBorders>
              <w:top w:val="single" w:sz="4" w:space="0" w:color="000000"/>
              <w:left w:val="single" w:sz="4" w:space="0" w:color="000000"/>
              <w:bottom w:val="single" w:sz="8" w:space="0" w:color="000000"/>
              <w:right w:val="single" w:sz="4" w:space="0" w:color="000000"/>
            </w:tcBorders>
          </w:tcPr>
          <w:p w14:paraId="7EF58961" w14:textId="77777777" w:rsidR="00916E84" w:rsidRDefault="00086814">
            <w:pPr>
              <w:spacing w:after="0" w:line="259" w:lineRule="auto"/>
              <w:ind w:left="0" w:right="55" w:firstLine="0"/>
              <w:jc w:val="center"/>
            </w:pPr>
            <w:r>
              <w:t xml:space="preserve">  13 </w:t>
            </w:r>
          </w:p>
        </w:tc>
        <w:tc>
          <w:tcPr>
            <w:tcW w:w="1635" w:type="dxa"/>
            <w:tcBorders>
              <w:top w:val="single" w:sz="4" w:space="0" w:color="000000"/>
              <w:left w:val="single" w:sz="4" w:space="0" w:color="000000"/>
              <w:bottom w:val="single" w:sz="8" w:space="0" w:color="000000"/>
              <w:right w:val="single" w:sz="4" w:space="0" w:color="000000"/>
            </w:tcBorders>
          </w:tcPr>
          <w:p w14:paraId="2CA443F4" w14:textId="77777777" w:rsidR="00916E84" w:rsidRDefault="00086814">
            <w:pPr>
              <w:spacing w:after="0" w:line="259" w:lineRule="auto"/>
              <w:ind w:left="0" w:right="55" w:firstLine="0"/>
              <w:jc w:val="center"/>
            </w:pPr>
            <w:r>
              <w:t xml:space="preserve">16 </w:t>
            </w:r>
          </w:p>
        </w:tc>
      </w:tr>
      <w:tr w:rsidR="00916E84" w14:paraId="101A72B9" w14:textId="77777777">
        <w:trPr>
          <w:trHeight w:val="389"/>
        </w:trPr>
        <w:tc>
          <w:tcPr>
            <w:tcW w:w="1515" w:type="dxa"/>
            <w:tcBorders>
              <w:top w:val="single" w:sz="8" w:space="0" w:color="000000"/>
              <w:left w:val="single" w:sz="4" w:space="0" w:color="000000"/>
              <w:bottom w:val="single" w:sz="4" w:space="0" w:color="000000"/>
              <w:right w:val="single" w:sz="4" w:space="0" w:color="000000"/>
            </w:tcBorders>
          </w:tcPr>
          <w:p w14:paraId="1D8F87C7" w14:textId="77777777" w:rsidR="00916E84" w:rsidRDefault="00086814">
            <w:pPr>
              <w:spacing w:after="0" w:line="259" w:lineRule="auto"/>
              <w:ind w:left="0" w:right="54" w:firstLine="0"/>
              <w:jc w:val="center"/>
            </w:pPr>
            <w:r>
              <w:t xml:space="preserve">RYP1 </w:t>
            </w:r>
          </w:p>
        </w:tc>
        <w:tc>
          <w:tcPr>
            <w:tcW w:w="2297" w:type="dxa"/>
            <w:tcBorders>
              <w:top w:val="single" w:sz="8" w:space="0" w:color="000000"/>
              <w:left w:val="single" w:sz="4" w:space="0" w:color="000000"/>
              <w:bottom w:val="single" w:sz="4" w:space="0" w:color="000000"/>
              <w:right w:val="single" w:sz="4" w:space="0" w:color="000000"/>
            </w:tcBorders>
          </w:tcPr>
          <w:p w14:paraId="26589950" w14:textId="77777777" w:rsidR="00916E84" w:rsidRDefault="00086814">
            <w:pPr>
              <w:spacing w:after="0" w:line="259" w:lineRule="auto"/>
              <w:ind w:left="0" w:right="55" w:firstLine="0"/>
              <w:jc w:val="center"/>
            </w:pPr>
            <w:r>
              <w:t xml:space="preserve">12 </w:t>
            </w:r>
          </w:p>
        </w:tc>
        <w:tc>
          <w:tcPr>
            <w:tcW w:w="1620" w:type="dxa"/>
            <w:tcBorders>
              <w:top w:val="single" w:sz="8" w:space="0" w:color="000000"/>
              <w:left w:val="single" w:sz="4" w:space="0" w:color="000000"/>
              <w:bottom w:val="single" w:sz="4" w:space="0" w:color="000000"/>
              <w:right w:val="single" w:sz="4" w:space="0" w:color="000000"/>
            </w:tcBorders>
          </w:tcPr>
          <w:p w14:paraId="2FFE587F" w14:textId="77777777" w:rsidR="00916E84" w:rsidRDefault="00086814">
            <w:pPr>
              <w:spacing w:after="0" w:line="259" w:lineRule="auto"/>
              <w:ind w:left="0" w:right="60" w:firstLine="0"/>
              <w:jc w:val="center"/>
            </w:pPr>
            <w:r>
              <w:t xml:space="preserve">13 </w:t>
            </w:r>
          </w:p>
        </w:tc>
        <w:tc>
          <w:tcPr>
            <w:tcW w:w="1635" w:type="dxa"/>
            <w:tcBorders>
              <w:top w:val="single" w:sz="8" w:space="0" w:color="000000"/>
              <w:left w:val="single" w:sz="4" w:space="0" w:color="000000"/>
              <w:bottom w:val="single" w:sz="4" w:space="0" w:color="000000"/>
              <w:right w:val="single" w:sz="4" w:space="0" w:color="000000"/>
            </w:tcBorders>
          </w:tcPr>
          <w:p w14:paraId="4B95D016" w14:textId="77777777" w:rsidR="00916E84" w:rsidRDefault="00086814">
            <w:pPr>
              <w:spacing w:after="0" w:line="259" w:lineRule="auto"/>
              <w:ind w:left="0" w:right="61" w:firstLine="0"/>
              <w:jc w:val="center"/>
            </w:pPr>
            <w:r>
              <w:t xml:space="preserve">14 </w:t>
            </w:r>
          </w:p>
        </w:tc>
        <w:tc>
          <w:tcPr>
            <w:tcW w:w="1634" w:type="dxa"/>
            <w:tcBorders>
              <w:top w:val="single" w:sz="8" w:space="0" w:color="000000"/>
              <w:left w:val="single" w:sz="4" w:space="0" w:color="000000"/>
              <w:bottom w:val="single" w:sz="4" w:space="0" w:color="000000"/>
              <w:right w:val="single" w:sz="4" w:space="0" w:color="000000"/>
            </w:tcBorders>
          </w:tcPr>
          <w:p w14:paraId="4D5CAE90" w14:textId="77777777" w:rsidR="00916E84" w:rsidRDefault="00086814">
            <w:pPr>
              <w:spacing w:after="0" w:line="259" w:lineRule="auto"/>
              <w:ind w:left="0" w:right="0" w:firstLine="0"/>
              <w:jc w:val="center"/>
            </w:pPr>
            <w:r>
              <w:t xml:space="preserve"> </w:t>
            </w:r>
          </w:p>
        </w:tc>
        <w:tc>
          <w:tcPr>
            <w:tcW w:w="1635" w:type="dxa"/>
            <w:tcBorders>
              <w:top w:val="single" w:sz="8" w:space="0" w:color="000000"/>
              <w:left w:val="single" w:sz="4" w:space="0" w:color="000000"/>
              <w:bottom w:val="single" w:sz="4" w:space="0" w:color="000000"/>
              <w:right w:val="single" w:sz="4" w:space="0" w:color="000000"/>
            </w:tcBorders>
          </w:tcPr>
          <w:p w14:paraId="77A1AA98" w14:textId="77777777" w:rsidR="00916E84" w:rsidRDefault="00086814">
            <w:pPr>
              <w:spacing w:after="0" w:line="259" w:lineRule="auto"/>
              <w:ind w:left="0" w:right="55" w:firstLine="0"/>
              <w:jc w:val="center"/>
            </w:pPr>
            <w:r>
              <w:t xml:space="preserve">15 </w:t>
            </w:r>
          </w:p>
        </w:tc>
      </w:tr>
      <w:tr w:rsidR="00916E84" w14:paraId="06F81B92" w14:textId="77777777">
        <w:trPr>
          <w:trHeight w:val="382"/>
        </w:trPr>
        <w:tc>
          <w:tcPr>
            <w:tcW w:w="1515" w:type="dxa"/>
            <w:tcBorders>
              <w:top w:val="single" w:sz="4" w:space="0" w:color="000000"/>
              <w:left w:val="single" w:sz="4" w:space="0" w:color="000000"/>
              <w:bottom w:val="single" w:sz="4" w:space="0" w:color="000000"/>
              <w:right w:val="single" w:sz="4" w:space="0" w:color="000000"/>
            </w:tcBorders>
          </w:tcPr>
          <w:p w14:paraId="61AFCD17" w14:textId="77777777" w:rsidR="00916E84" w:rsidRDefault="00086814">
            <w:pPr>
              <w:spacing w:after="0" w:line="259" w:lineRule="auto"/>
              <w:ind w:left="0" w:right="54" w:firstLine="0"/>
              <w:jc w:val="center"/>
            </w:pPr>
            <w:r>
              <w:t xml:space="preserve">RYP2 </w:t>
            </w:r>
          </w:p>
        </w:tc>
        <w:tc>
          <w:tcPr>
            <w:tcW w:w="2297" w:type="dxa"/>
            <w:tcBorders>
              <w:top w:val="single" w:sz="4" w:space="0" w:color="000000"/>
              <w:left w:val="single" w:sz="4" w:space="0" w:color="000000"/>
              <w:bottom w:val="single" w:sz="4" w:space="0" w:color="000000"/>
              <w:right w:val="single" w:sz="4" w:space="0" w:color="000000"/>
            </w:tcBorders>
          </w:tcPr>
          <w:p w14:paraId="305BD9CD" w14:textId="77777777" w:rsidR="00916E84" w:rsidRDefault="00086814">
            <w:pPr>
              <w:spacing w:after="0" w:line="259" w:lineRule="auto"/>
              <w:ind w:left="0" w:right="55" w:firstLine="0"/>
              <w:jc w:val="center"/>
            </w:pPr>
            <w:r>
              <w:t xml:space="preserve">11 </w:t>
            </w:r>
          </w:p>
        </w:tc>
        <w:tc>
          <w:tcPr>
            <w:tcW w:w="1620" w:type="dxa"/>
            <w:tcBorders>
              <w:top w:val="single" w:sz="4" w:space="0" w:color="000000"/>
              <w:left w:val="single" w:sz="4" w:space="0" w:color="000000"/>
              <w:bottom w:val="single" w:sz="4" w:space="0" w:color="000000"/>
              <w:right w:val="single" w:sz="4" w:space="0" w:color="000000"/>
            </w:tcBorders>
          </w:tcPr>
          <w:p w14:paraId="4EBF5D45" w14:textId="77777777" w:rsidR="00916E84" w:rsidRDefault="00086814">
            <w:pPr>
              <w:spacing w:after="0" w:line="259" w:lineRule="auto"/>
              <w:ind w:left="0" w:right="60" w:firstLine="0"/>
              <w:jc w:val="center"/>
            </w:pPr>
            <w:r>
              <w:t xml:space="preserve">12 </w:t>
            </w:r>
          </w:p>
        </w:tc>
        <w:tc>
          <w:tcPr>
            <w:tcW w:w="1635" w:type="dxa"/>
            <w:tcBorders>
              <w:top w:val="single" w:sz="4" w:space="0" w:color="000000"/>
              <w:left w:val="single" w:sz="4" w:space="0" w:color="000000"/>
              <w:bottom w:val="single" w:sz="4" w:space="0" w:color="000000"/>
              <w:right w:val="single" w:sz="4" w:space="0" w:color="000000"/>
            </w:tcBorders>
          </w:tcPr>
          <w:p w14:paraId="1E6A0B11" w14:textId="77777777" w:rsidR="00916E84" w:rsidRDefault="00086814">
            <w:pPr>
              <w:spacing w:after="0" w:line="259" w:lineRule="auto"/>
              <w:ind w:left="0" w:right="61" w:firstLine="0"/>
              <w:jc w:val="center"/>
            </w:pPr>
            <w:r>
              <w:t xml:space="preserve">13 </w:t>
            </w:r>
          </w:p>
        </w:tc>
        <w:tc>
          <w:tcPr>
            <w:tcW w:w="1634" w:type="dxa"/>
            <w:tcBorders>
              <w:top w:val="single" w:sz="4" w:space="0" w:color="000000"/>
              <w:left w:val="single" w:sz="4" w:space="0" w:color="000000"/>
              <w:bottom w:val="single" w:sz="4" w:space="0" w:color="000000"/>
              <w:right w:val="single" w:sz="4" w:space="0" w:color="000000"/>
            </w:tcBorders>
          </w:tcPr>
          <w:p w14:paraId="65374D56" w14:textId="77777777" w:rsidR="00916E84" w:rsidRDefault="00086814">
            <w:pPr>
              <w:spacing w:after="0" w:line="259" w:lineRule="auto"/>
              <w:ind w:left="0" w:right="0" w:firstLine="0"/>
              <w:jc w:val="center"/>
            </w:pPr>
            <w: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159EC4FF" w14:textId="77777777" w:rsidR="00916E84" w:rsidRDefault="00086814">
            <w:pPr>
              <w:spacing w:after="0" w:line="259" w:lineRule="auto"/>
              <w:ind w:left="0" w:right="55" w:firstLine="0"/>
              <w:jc w:val="center"/>
            </w:pPr>
            <w:r>
              <w:t xml:space="preserve">14 </w:t>
            </w:r>
          </w:p>
        </w:tc>
      </w:tr>
      <w:tr w:rsidR="00916E84" w14:paraId="3FA178C5" w14:textId="77777777">
        <w:trPr>
          <w:trHeight w:val="384"/>
        </w:trPr>
        <w:tc>
          <w:tcPr>
            <w:tcW w:w="1515" w:type="dxa"/>
            <w:tcBorders>
              <w:top w:val="single" w:sz="4" w:space="0" w:color="000000"/>
              <w:left w:val="single" w:sz="4" w:space="0" w:color="000000"/>
              <w:bottom w:val="single" w:sz="4" w:space="0" w:color="000000"/>
              <w:right w:val="single" w:sz="4" w:space="0" w:color="000000"/>
            </w:tcBorders>
          </w:tcPr>
          <w:p w14:paraId="7746549A" w14:textId="77777777" w:rsidR="00916E84" w:rsidRDefault="00086814">
            <w:pPr>
              <w:spacing w:after="0" w:line="259" w:lineRule="auto"/>
              <w:ind w:left="0" w:right="54" w:firstLine="0"/>
              <w:jc w:val="center"/>
            </w:pPr>
            <w:r>
              <w:t xml:space="preserve">RYP3 </w:t>
            </w:r>
          </w:p>
        </w:tc>
        <w:tc>
          <w:tcPr>
            <w:tcW w:w="2297" w:type="dxa"/>
            <w:tcBorders>
              <w:top w:val="single" w:sz="4" w:space="0" w:color="000000"/>
              <w:left w:val="single" w:sz="4" w:space="0" w:color="000000"/>
              <w:bottom w:val="single" w:sz="4" w:space="0" w:color="000000"/>
              <w:right w:val="single" w:sz="4" w:space="0" w:color="000000"/>
            </w:tcBorders>
          </w:tcPr>
          <w:p w14:paraId="60288A5C" w14:textId="77777777" w:rsidR="00916E84" w:rsidRDefault="00086814">
            <w:pPr>
              <w:spacing w:after="0" w:line="259" w:lineRule="auto"/>
              <w:ind w:left="0" w:right="55" w:firstLine="0"/>
              <w:jc w:val="center"/>
            </w:pPr>
            <w:r>
              <w:t xml:space="preserve">10 </w:t>
            </w:r>
          </w:p>
        </w:tc>
        <w:tc>
          <w:tcPr>
            <w:tcW w:w="1620" w:type="dxa"/>
            <w:tcBorders>
              <w:top w:val="single" w:sz="4" w:space="0" w:color="000000"/>
              <w:left w:val="single" w:sz="4" w:space="0" w:color="000000"/>
              <w:bottom w:val="single" w:sz="4" w:space="0" w:color="000000"/>
              <w:right w:val="single" w:sz="4" w:space="0" w:color="000000"/>
            </w:tcBorders>
          </w:tcPr>
          <w:p w14:paraId="0E50D35A" w14:textId="77777777" w:rsidR="00916E84" w:rsidRDefault="00086814">
            <w:pPr>
              <w:spacing w:after="0" w:line="259" w:lineRule="auto"/>
              <w:ind w:left="0" w:right="60" w:firstLine="0"/>
              <w:jc w:val="center"/>
            </w:pPr>
            <w:r>
              <w:t xml:space="preserve">11  </w:t>
            </w:r>
          </w:p>
        </w:tc>
        <w:tc>
          <w:tcPr>
            <w:tcW w:w="1635" w:type="dxa"/>
            <w:tcBorders>
              <w:top w:val="single" w:sz="4" w:space="0" w:color="000000"/>
              <w:left w:val="single" w:sz="4" w:space="0" w:color="000000"/>
              <w:bottom w:val="single" w:sz="4" w:space="0" w:color="000000"/>
              <w:right w:val="single" w:sz="4" w:space="0" w:color="000000"/>
            </w:tcBorders>
          </w:tcPr>
          <w:p w14:paraId="4DC8D4B3" w14:textId="77777777" w:rsidR="00916E84" w:rsidRDefault="00086814">
            <w:pPr>
              <w:spacing w:after="0" w:line="259" w:lineRule="auto"/>
              <w:ind w:left="0" w:right="61" w:firstLine="0"/>
              <w:jc w:val="center"/>
            </w:pPr>
            <w:r>
              <w:t xml:space="preserve">12 </w:t>
            </w:r>
          </w:p>
        </w:tc>
        <w:tc>
          <w:tcPr>
            <w:tcW w:w="1634" w:type="dxa"/>
            <w:tcBorders>
              <w:top w:val="single" w:sz="4" w:space="0" w:color="000000"/>
              <w:left w:val="single" w:sz="4" w:space="0" w:color="000000"/>
              <w:bottom w:val="single" w:sz="4" w:space="0" w:color="000000"/>
              <w:right w:val="single" w:sz="4" w:space="0" w:color="000000"/>
            </w:tcBorders>
          </w:tcPr>
          <w:p w14:paraId="2C94A8ED" w14:textId="77777777" w:rsidR="00916E84" w:rsidRDefault="00086814">
            <w:pPr>
              <w:spacing w:after="0" w:line="259" w:lineRule="auto"/>
              <w:ind w:left="0" w:right="0" w:firstLine="0"/>
              <w:jc w:val="center"/>
            </w:pPr>
            <w:r>
              <w:t xml:space="preserve"> </w:t>
            </w:r>
          </w:p>
        </w:tc>
        <w:tc>
          <w:tcPr>
            <w:tcW w:w="1635" w:type="dxa"/>
            <w:tcBorders>
              <w:top w:val="single" w:sz="4" w:space="0" w:color="000000"/>
              <w:left w:val="single" w:sz="4" w:space="0" w:color="000000"/>
              <w:bottom w:val="single" w:sz="4" w:space="0" w:color="000000"/>
              <w:right w:val="single" w:sz="4" w:space="0" w:color="000000"/>
            </w:tcBorders>
          </w:tcPr>
          <w:p w14:paraId="5E215407" w14:textId="77777777" w:rsidR="00916E84" w:rsidRDefault="00086814">
            <w:pPr>
              <w:spacing w:after="0" w:line="259" w:lineRule="auto"/>
              <w:ind w:left="0" w:right="55" w:firstLine="0"/>
              <w:jc w:val="center"/>
            </w:pPr>
            <w:r>
              <w:t xml:space="preserve">13 </w:t>
            </w:r>
          </w:p>
        </w:tc>
      </w:tr>
      <w:tr w:rsidR="00916E84" w14:paraId="7F0A4091" w14:textId="77777777">
        <w:trPr>
          <w:trHeight w:val="389"/>
        </w:trPr>
        <w:tc>
          <w:tcPr>
            <w:tcW w:w="1515" w:type="dxa"/>
            <w:tcBorders>
              <w:top w:val="single" w:sz="4" w:space="0" w:color="000000"/>
              <w:left w:val="single" w:sz="4" w:space="0" w:color="000000"/>
              <w:bottom w:val="single" w:sz="8" w:space="0" w:color="000000"/>
              <w:right w:val="single" w:sz="4" w:space="0" w:color="000000"/>
            </w:tcBorders>
          </w:tcPr>
          <w:p w14:paraId="30A2EA72" w14:textId="77777777" w:rsidR="00916E84" w:rsidRDefault="00086814">
            <w:pPr>
              <w:spacing w:after="0" w:line="259" w:lineRule="auto"/>
              <w:ind w:left="0" w:right="54" w:firstLine="0"/>
              <w:jc w:val="center"/>
            </w:pPr>
            <w:r>
              <w:t xml:space="preserve">RYP4 </w:t>
            </w:r>
          </w:p>
        </w:tc>
        <w:tc>
          <w:tcPr>
            <w:tcW w:w="2297" w:type="dxa"/>
            <w:tcBorders>
              <w:top w:val="single" w:sz="4" w:space="0" w:color="000000"/>
              <w:left w:val="single" w:sz="4" w:space="0" w:color="000000"/>
              <w:bottom w:val="single" w:sz="8" w:space="0" w:color="000000"/>
              <w:right w:val="single" w:sz="4" w:space="0" w:color="000000"/>
            </w:tcBorders>
          </w:tcPr>
          <w:p w14:paraId="7508D8D3" w14:textId="77777777" w:rsidR="00916E84" w:rsidRDefault="00086814">
            <w:pPr>
              <w:spacing w:after="0" w:line="259" w:lineRule="auto"/>
              <w:ind w:left="0" w:right="55" w:firstLine="0"/>
              <w:jc w:val="center"/>
            </w:pPr>
            <w:r>
              <w:t xml:space="preserve">9 </w:t>
            </w:r>
          </w:p>
        </w:tc>
        <w:tc>
          <w:tcPr>
            <w:tcW w:w="1620" w:type="dxa"/>
            <w:tcBorders>
              <w:top w:val="single" w:sz="4" w:space="0" w:color="000000"/>
              <w:left w:val="single" w:sz="4" w:space="0" w:color="000000"/>
              <w:bottom w:val="single" w:sz="8" w:space="0" w:color="000000"/>
              <w:right w:val="single" w:sz="4" w:space="0" w:color="000000"/>
            </w:tcBorders>
          </w:tcPr>
          <w:p w14:paraId="6F730671" w14:textId="77777777" w:rsidR="00916E84" w:rsidRDefault="00086814">
            <w:pPr>
              <w:spacing w:after="0" w:line="259" w:lineRule="auto"/>
              <w:ind w:left="0" w:right="60" w:firstLine="0"/>
              <w:jc w:val="center"/>
            </w:pPr>
            <w:r>
              <w:t xml:space="preserve">10 </w:t>
            </w:r>
          </w:p>
        </w:tc>
        <w:tc>
          <w:tcPr>
            <w:tcW w:w="1635" w:type="dxa"/>
            <w:tcBorders>
              <w:top w:val="single" w:sz="4" w:space="0" w:color="000000"/>
              <w:left w:val="single" w:sz="4" w:space="0" w:color="000000"/>
              <w:bottom w:val="single" w:sz="8" w:space="0" w:color="000000"/>
              <w:right w:val="single" w:sz="4" w:space="0" w:color="000000"/>
            </w:tcBorders>
          </w:tcPr>
          <w:p w14:paraId="2ACB1D8E" w14:textId="77777777" w:rsidR="00916E84" w:rsidRDefault="00086814">
            <w:pPr>
              <w:spacing w:after="0" w:line="259" w:lineRule="auto"/>
              <w:ind w:left="0" w:right="61" w:firstLine="0"/>
              <w:jc w:val="center"/>
            </w:pPr>
            <w:r>
              <w:t xml:space="preserve">11 </w:t>
            </w:r>
          </w:p>
        </w:tc>
        <w:tc>
          <w:tcPr>
            <w:tcW w:w="1634" w:type="dxa"/>
            <w:tcBorders>
              <w:top w:val="single" w:sz="4" w:space="0" w:color="000000"/>
              <w:left w:val="single" w:sz="4" w:space="0" w:color="000000"/>
              <w:bottom w:val="single" w:sz="8" w:space="0" w:color="000000"/>
              <w:right w:val="single" w:sz="4" w:space="0" w:color="000000"/>
            </w:tcBorders>
          </w:tcPr>
          <w:p w14:paraId="4D3997D8" w14:textId="77777777" w:rsidR="00916E84" w:rsidRDefault="00086814">
            <w:pPr>
              <w:spacing w:after="0" w:line="259" w:lineRule="auto"/>
              <w:ind w:left="0" w:right="0" w:firstLine="0"/>
              <w:jc w:val="center"/>
            </w:pPr>
            <w:r>
              <w:t xml:space="preserve"> </w:t>
            </w:r>
          </w:p>
        </w:tc>
        <w:tc>
          <w:tcPr>
            <w:tcW w:w="1635" w:type="dxa"/>
            <w:tcBorders>
              <w:top w:val="single" w:sz="4" w:space="0" w:color="000000"/>
              <w:left w:val="single" w:sz="4" w:space="0" w:color="000000"/>
              <w:bottom w:val="single" w:sz="8" w:space="0" w:color="000000"/>
              <w:right w:val="single" w:sz="4" w:space="0" w:color="000000"/>
            </w:tcBorders>
          </w:tcPr>
          <w:p w14:paraId="35830958" w14:textId="77777777" w:rsidR="00916E84" w:rsidRDefault="00086814">
            <w:pPr>
              <w:spacing w:after="0" w:line="259" w:lineRule="auto"/>
              <w:ind w:left="0" w:right="55" w:firstLine="0"/>
              <w:jc w:val="center"/>
            </w:pPr>
            <w:r>
              <w:t xml:space="preserve">12 </w:t>
            </w:r>
          </w:p>
        </w:tc>
      </w:tr>
      <w:tr w:rsidR="00916E84" w14:paraId="4CF82E12" w14:textId="77777777">
        <w:trPr>
          <w:trHeight w:val="386"/>
        </w:trPr>
        <w:tc>
          <w:tcPr>
            <w:tcW w:w="1515" w:type="dxa"/>
            <w:tcBorders>
              <w:top w:val="single" w:sz="8" w:space="0" w:color="000000"/>
              <w:left w:val="single" w:sz="4" w:space="0" w:color="000000"/>
              <w:bottom w:val="single" w:sz="4" w:space="0" w:color="000000"/>
              <w:right w:val="single" w:sz="4" w:space="0" w:color="000000"/>
            </w:tcBorders>
          </w:tcPr>
          <w:p w14:paraId="475C0571" w14:textId="77777777" w:rsidR="00916E84" w:rsidRPr="00593536" w:rsidRDefault="00086814">
            <w:pPr>
              <w:spacing w:after="0" w:line="259" w:lineRule="auto"/>
              <w:ind w:left="0" w:right="54" w:firstLine="0"/>
              <w:jc w:val="center"/>
              <w:rPr>
                <w:b/>
                <w:bCs/>
                <w:color w:val="FF0000"/>
              </w:rPr>
            </w:pPr>
            <w:r w:rsidRPr="00593536">
              <w:rPr>
                <w:b/>
                <w:bCs/>
                <w:color w:val="FF0000"/>
              </w:rPr>
              <w:t xml:space="preserve">ROP </w:t>
            </w:r>
          </w:p>
        </w:tc>
        <w:tc>
          <w:tcPr>
            <w:tcW w:w="2297" w:type="dxa"/>
            <w:tcBorders>
              <w:top w:val="single" w:sz="8" w:space="0" w:color="000000"/>
              <w:left w:val="single" w:sz="4" w:space="0" w:color="000000"/>
              <w:bottom w:val="single" w:sz="4" w:space="0" w:color="000000"/>
              <w:right w:val="single" w:sz="4" w:space="0" w:color="000000"/>
            </w:tcBorders>
          </w:tcPr>
          <w:p w14:paraId="3049A92D"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8 </w:t>
            </w:r>
          </w:p>
        </w:tc>
        <w:tc>
          <w:tcPr>
            <w:tcW w:w="1620" w:type="dxa"/>
            <w:tcBorders>
              <w:top w:val="single" w:sz="8" w:space="0" w:color="000000"/>
              <w:left w:val="single" w:sz="4" w:space="0" w:color="000000"/>
              <w:bottom w:val="single" w:sz="4" w:space="0" w:color="000000"/>
              <w:right w:val="single" w:sz="4" w:space="0" w:color="000000"/>
            </w:tcBorders>
          </w:tcPr>
          <w:p w14:paraId="14EBF71F" w14:textId="77777777" w:rsidR="00916E84" w:rsidRPr="00593536" w:rsidRDefault="00086814">
            <w:pPr>
              <w:spacing w:after="0" w:line="259" w:lineRule="auto"/>
              <w:ind w:left="0" w:right="58" w:firstLine="0"/>
              <w:jc w:val="center"/>
              <w:rPr>
                <w:b/>
                <w:bCs/>
                <w:color w:val="FF0000"/>
              </w:rPr>
            </w:pPr>
            <w:r w:rsidRPr="00593536">
              <w:rPr>
                <w:b/>
                <w:bCs/>
                <w:color w:val="FF0000"/>
              </w:rPr>
              <w:t xml:space="preserve"> 9 </w:t>
            </w:r>
          </w:p>
        </w:tc>
        <w:tc>
          <w:tcPr>
            <w:tcW w:w="1635" w:type="dxa"/>
            <w:tcBorders>
              <w:top w:val="single" w:sz="8" w:space="0" w:color="000000"/>
              <w:left w:val="single" w:sz="4" w:space="0" w:color="000000"/>
              <w:bottom w:val="single" w:sz="4" w:space="0" w:color="000000"/>
              <w:right w:val="single" w:sz="4" w:space="0" w:color="000000"/>
            </w:tcBorders>
          </w:tcPr>
          <w:p w14:paraId="3B741696" w14:textId="77777777" w:rsidR="00916E84" w:rsidRPr="00593536" w:rsidRDefault="00086814">
            <w:pPr>
              <w:spacing w:after="0" w:line="259" w:lineRule="auto"/>
              <w:ind w:left="0" w:right="61" w:firstLine="0"/>
              <w:jc w:val="center"/>
              <w:rPr>
                <w:b/>
                <w:bCs/>
                <w:color w:val="FF0000"/>
              </w:rPr>
            </w:pPr>
            <w:r w:rsidRPr="00593536">
              <w:rPr>
                <w:b/>
                <w:bCs/>
                <w:color w:val="FF0000"/>
              </w:rPr>
              <w:t xml:space="preserve">10 </w:t>
            </w:r>
          </w:p>
        </w:tc>
        <w:tc>
          <w:tcPr>
            <w:tcW w:w="1634" w:type="dxa"/>
            <w:tcBorders>
              <w:top w:val="single" w:sz="8" w:space="0" w:color="000000"/>
              <w:left w:val="single" w:sz="4" w:space="0" w:color="000000"/>
              <w:bottom w:val="single" w:sz="4" w:space="0" w:color="000000"/>
              <w:right w:val="single" w:sz="4" w:space="0" w:color="000000"/>
            </w:tcBorders>
          </w:tcPr>
          <w:p w14:paraId="6F93466A"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11 </w:t>
            </w:r>
          </w:p>
        </w:tc>
        <w:tc>
          <w:tcPr>
            <w:tcW w:w="1635" w:type="dxa"/>
            <w:tcBorders>
              <w:top w:val="single" w:sz="8" w:space="0" w:color="000000"/>
              <w:left w:val="single" w:sz="4" w:space="0" w:color="000000"/>
              <w:bottom w:val="single" w:sz="4" w:space="0" w:color="000000"/>
              <w:right w:val="single" w:sz="4" w:space="0" w:color="000000"/>
            </w:tcBorders>
          </w:tcPr>
          <w:p w14:paraId="00014D1E"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11 </w:t>
            </w:r>
          </w:p>
        </w:tc>
      </w:tr>
      <w:tr w:rsidR="00916E84" w14:paraId="2FC90735" w14:textId="77777777">
        <w:trPr>
          <w:trHeight w:val="384"/>
        </w:trPr>
        <w:tc>
          <w:tcPr>
            <w:tcW w:w="1515" w:type="dxa"/>
            <w:tcBorders>
              <w:top w:val="single" w:sz="4" w:space="0" w:color="000000"/>
              <w:left w:val="single" w:sz="4" w:space="0" w:color="000000"/>
              <w:bottom w:val="single" w:sz="4" w:space="0" w:color="000000"/>
              <w:right w:val="single" w:sz="4" w:space="0" w:color="000000"/>
            </w:tcBorders>
          </w:tcPr>
          <w:p w14:paraId="680C4EE4" w14:textId="77777777" w:rsidR="00916E84" w:rsidRPr="00593536" w:rsidRDefault="00086814">
            <w:pPr>
              <w:spacing w:after="0" w:line="259" w:lineRule="auto"/>
              <w:ind w:left="0" w:right="52" w:firstLine="0"/>
              <w:jc w:val="center"/>
              <w:rPr>
                <w:b/>
                <w:bCs/>
                <w:color w:val="FF0000"/>
              </w:rPr>
            </w:pPr>
            <w:r w:rsidRPr="00593536">
              <w:rPr>
                <w:b/>
                <w:bCs/>
                <w:color w:val="FF0000"/>
              </w:rPr>
              <w:t xml:space="preserve">VSP </w:t>
            </w:r>
          </w:p>
        </w:tc>
        <w:tc>
          <w:tcPr>
            <w:tcW w:w="2297" w:type="dxa"/>
            <w:tcBorders>
              <w:top w:val="single" w:sz="4" w:space="0" w:color="000000"/>
              <w:left w:val="single" w:sz="4" w:space="0" w:color="000000"/>
              <w:bottom w:val="single" w:sz="4" w:space="0" w:color="000000"/>
              <w:right w:val="single" w:sz="4" w:space="0" w:color="000000"/>
            </w:tcBorders>
          </w:tcPr>
          <w:p w14:paraId="3B3B6D2D"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7 </w:t>
            </w:r>
          </w:p>
        </w:tc>
        <w:tc>
          <w:tcPr>
            <w:tcW w:w="1620" w:type="dxa"/>
            <w:tcBorders>
              <w:top w:val="single" w:sz="4" w:space="0" w:color="000000"/>
              <w:left w:val="single" w:sz="4" w:space="0" w:color="000000"/>
              <w:bottom w:val="single" w:sz="4" w:space="0" w:color="000000"/>
              <w:right w:val="single" w:sz="4" w:space="0" w:color="000000"/>
            </w:tcBorders>
          </w:tcPr>
          <w:p w14:paraId="71D823D9" w14:textId="77777777" w:rsidR="00916E84" w:rsidRPr="00593536" w:rsidRDefault="00086814">
            <w:pPr>
              <w:spacing w:after="0" w:line="259" w:lineRule="auto"/>
              <w:ind w:left="0" w:right="60" w:firstLine="0"/>
              <w:jc w:val="center"/>
              <w:rPr>
                <w:b/>
                <w:bCs/>
                <w:color w:val="FF0000"/>
              </w:rPr>
            </w:pPr>
            <w:r w:rsidRPr="00593536">
              <w:rPr>
                <w:b/>
                <w:bCs/>
                <w:color w:val="FF0000"/>
              </w:rPr>
              <w:t xml:space="preserve">8 </w:t>
            </w:r>
          </w:p>
        </w:tc>
        <w:tc>
          <w:tcPr>
            <w:tcW w:w="1635" w:type="dxa"/>
            <w:tcBorders>
              <w:top w:val="single" w:sz="4" w:space="0" w:color="000000"/>
              <w:left w:val="single" w:sz="4" w:space="0" w:color="000000"/>
              <w:bottom w:val="single" w:sz="4" w:space="0" w:color="000000"/>
              <w:right w:val="single" w:sz="4" w:space="0" w:color="000000"/>
            </w:tcBorders>
          </w:tcPr>
          <w:p w14:paraId="0BE42722" w14:textId="77777777" w:rsidR="00916E84" w:rsidRPr="00593536" w:rsidRDefault="00086814">
            <w:pPr>
              <w:spacing w:after="0" w:line="259" w:lineRule="auto"/>
              <w:ind w:left="0" w:right="61" w:firstLine="0"/>
              <w:jc w:val="center"/>
              <w:rPr>
                <w:b/>
                <w:bCs/>
                <w:color w:val="FF0000"/>
              </w:rPr>
            </w:pPr>
            <w:r w:rsidRPr="00593536">
              <w:rPr>
                <w:b/>
                <w:bCs/>
                <w:color w:val="FF0000"/>
              </w:rPr>
              <w:t xml:space="preserve">9 </w:t>
            </w:r>
          </w:p>
        </w:tc>
        <w:tc>
          <w:tcPr>
            <w:tcW w:w="1634" w:type="dxa"/>
            <w:tcBorders>
              <w:top w:val="single" w:sz="4" w:space="0" w:color="000000"/>
              <w:left w:val="single" w:sz="4" w:space="0" w:color="000000"/>
              <w:bottom w:val="single" w:sz="4" w:space="0" w:color="000000"/>
              <w:right w:val="single" w:sz="4" w:space="0" w:color="000000"/>
            </w:tcBorders>
          </w:tcPr>
          <w:p w14:paraId="4ABDFB06"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10 </w:t>
            </w:r>
          </w:p>
        </w:tc>
        <w:tc>
          <w:tcPr>
            <w:tcW w:w="1635" w:type="dxa"/>
            <w:tcBorders>
              <w:top w:val="single" w:sz="4" w:space="0" w:color="000000"/>
              <w:left w:val="single" w:sz="4" w:space="0" w:color="000000"/>
              <w:bottom w:val="single" w:sz="4" w:space="0" w:color="000000"/>
              <w:right w:val="single" w:sz="4" w:space="0" w:color="000000"/>
            </w:tcBorders>
          </w:tcPr>
          <w:p w14:paraId="7553ED71" w14:textId="77777777" w:rsidR="00916E84" w:rsidRPr="00593536" w:rsidRDefault="00086814">
            <w:pPr>
              <w:spacing w:after="0" w:line="259" w:lineRule="auto"/>
              <w:ind w:left="0" w:right="55" w:firstLine="0"/>
              <w:jc w:val="center"/>
              <w:rPr>
                <w:b/>
                <w:bCs/>
                <w:color w:val="FF0000"/>
              </w:rPr>
            </w:pPr>
            <w:r w:rsidRPr="00593536">
              <w:rPr>
                <w:b/>
                <w:bCs/>
                <w:color w:val="FF0000"/>
              </w:rPr>
              <w:t xml:space="preserve">10 </w:t>
            </w:r>
          </w:p>
        </w:tc>
      </w:tr>
      <w:tr w:rsidR="00916E84" w14:paraId="1542E8A0" w14:textId="77777777">
        <w:trPr>
          <w:trHeight w:val="382"/>
        </w:trPr>
        <w:tc>
          <w:tcPr>
            <w:tcW w:w="1515" w:type="dxa"/>
            <w:tcBorders>
              <w:top w:val="single" w:sz="4" w:space="0" w:color="000000"/>
              <w:left w:val="single" w:sz="4" w:space="0" w:color="000000"/>
              <w:bottom w:val="single" w:sz="4" w:space="0" w:color="000000"/>
              <w:right w:val="single" w:sz="4" w:space="0" w:color="000000"/>
            </w:tcBorders>
          </w:tcPr>
          <w:p w14:paraId="4E26392C" w14:textId="77777777" w:rsidR="00916E84" w:rsidRDefault="00086814">
            <w:pPr>
              <w:spacing w:after="0" w:line="259" w:lineRule="auto"/>
              <w:ind w:left="0" w:right="53" w:firstLine="0"/>
              <w:jc w:val="center"/>
            </w:pPr>
            <w:r>
              <w:t xml:space="preserve">PU / PN 2 </w:t>
            </w:r>
          </w:p>
        </w:tc>
        <w:tc>
          <w:tcPr>
            <w:tcW w:w="2297" w:type="dxa"/>
            <w:tcBorders>
              <w:top w:val="single" w:sz="4" w:space="0" w:color="000000"/>
              <w:left w:val="single" w:sz="4" w:space="0" w:color="000000"/>
              <w:bottom w:val="single" w:sz="4" w:space="0" w:color="000000"/>
              <w:right w:val="single" w:sz="4" w:space="0" w:color="000000"/>
            </w:tcBorders>
          </w:tcPr>
          <w:p w14:paraId="2B6C1A50" w14:textId="77777777" w:rsidR="00916E84" w:rsidRDefault="00086814">
            <w:pPr>
              <w:spacing w:after="0" w:line="259" w:lineRule="auto"/>
              <w:ind w:left="0" w:right="55" w:firstLine="0"/>
              <w:jc w:val="center"/>
            </w:pPr>
            <w:r>
              <w:t xml:space="preserve">5 </w:t>
            </w:r>
          </w:p>
        </w:tc>
        <w:tc>
          <w:tcPr>
            <w:tcW w:w="1620" w:type="dxa"/>
            <w:tcBorders>
              <w:top w:val="single" w:sz="4" w:space="0" w:color="000000"/>
              <w:left w:val="single" w:sz="4" w:space="0" w:color="000000"/>
              <w:bottom w:val="single" w:sz="4" w:space="0" w:color="000000"/>
              <w:right w:val="single" w:sz="4" w:space="0" w:color="000000"/>
            </w:tcBorders>
          </w:tcPr>
          <w:p w14:paraId="6D3A33EB" w14:textId="77777777" w:rsidR="00916E84" w:rsidRDefault="00086814">
            <w:pPr>
              <w:spacing w:after="0" w:line="259" w:lineRule="auto"/>
              <w:ind w:left="0" w:right="58" w:firstLine="0"/>
              <w:jc w:val="center"/>
            </w:pPr>
            <w:r>
              <w:t xml:space="preserve"> 6 </w:t>
            </w:r>
          </w:p>
        </w:tc>
        <w:tc>
          <w:tcPr>
            <w:tcW w:w="1635" w:type="dxa"/>
            <w:tcBorders>
              <w:top w:val="single" w:sz="4" w:space="0" w:color="000000"/>
              <w:left w:val="single" w:sz="4" w:space="0" w:color="000000"/>
              <w:bottom w:val="single" w:sz="4" w:space="0" w:color="000000"/>
              <w:right w:val="single" w:sz="4" w:space="0" w:color="000000"/>
            </w:tcBorders>
          </w:tcPr>
          <w:p w14:paraId="6CE6BBCC" w14:textId="77777777" w:rsidR="00916E84" w:rsidRDefault="00086814">
            <w:pPr>
              <w:spacing w:after="0" w:line="259" w:lineRule="auto"/>
              <w:ind w:left="0" w:right="61" w:firstLine="0"/>
              <w:jc w:val="center"/>
            </w:pPr>
            <w:r>
              <w:t xml:space="preserve">7 </w:t>
            </w:r>
          </w:p>
        </w:tc>
        <w:tc>
          <w:tcPr>
            <w:tcW w:w="1634" w:type="dxa"/>
            <w:tcBorders>
              <w:top w:val="single" w:sz="4" w:space="0" w:color="000000"/>
              <w:left w:val="single" w:sz="4" w:space="0" w:color="000000"/>
              <w:bottom w:val="single" w:sz="4" w:space="0" w:color="000000"/>
              <w:right w:val="single" w:sz="4" w:space="0" w:color="000000"/>
            </w:tcBorders>
          </w:tcPr>
          <w:p w14:paraId="6ABF8402" w14:textId="77777777" w:rsidR="00916E84" w:rsidRDefault="00086814">
            <w:pPr>
              <w:spacing w:after="0" w:line="259" w:lineRule="auto"/>
              <w:ind w:left="0" w:right="55" w:firstLine="0"/>
              <w:jc w:val="center"/>
            </w:pPr>
            <w:r>
              <w:t xml:space="preserve">8 </w:t>
            </w:r>
          </w:p>
        </w:tc>
        <w:tc>
          <w:tcPr>
            <w:tcW w:w="1635" w:type="dxa"/>
            <w:tcBorders>
              <w:top w:val="single" w:sz="4" w:space="0" w:color="000000"/>
              <w:left w:val="single" w:sz="4" w:space="0" w:color="000000"/>
              <w:bottom w:val="single" w:sz="4" w:space="0" w:color="000000"/>
              <w:right w:val="single" w:sz="4" w:space="0" w:color="000000"/>
            </w:tcBorders>
          </w:tcPr>
          <w:p w14:paraId="50382727" w14:textId="77777777" w:rsidR="00916E84" w:rsidRDefault="00086814">
            <w:pPr>
              <w:spacing w:after="0" w:line="259" w:lineRule="auto"/>
              <w:ind w:left="0" w:right="55" w:firstLine="0"/>
              <w:jc w:val="center"/>
            </w:pPr>
            <w:r>
              <w:t xml:space="preserve">8 </w:t>
            </w:r>
          </w:p>
        </w:tc>
      </w:tr>
      <w:tr w:rsidR="00916E84" w14:paraId="001D9FA8" w14:textId="77777777">
        <w:trPr>
          <w:trHeight w:val="384"/>
        </w:trPr>
        <w:tc>
          <w:tcPr>
            <w:tcW w:w="1515" w:type="dxa"/>
            <w:tcBorders>
              <w:top w:val="single" w:sz="4" w:space="0" w:color="000000"/>
              <w:left w:val="single" w:sz="4" w:space="0" w:color="000000"/>
              <w:bottom w:val="single" w:sz="4" w:space="0" w:color="000000"/>
              <w:right w:val="single" w:sz="4" w:space="0" w:color="000000"/>
            </w:tcBorders>
          </w:tcPr>
          <w:p w14:paraId="42E2F35A" w14:textId="77777777" w:rsidR="00916E84" w:rsidRDefault="00086814">
            <w:pPr>
              <w:spacing w:after="0" w:line="259" w:lineRule="auto"/>
              <w:ind w:left="0" w:right="56" w:firstLine="0"/>
              <w:jc w:val="center"/>
            </w:pPr>
            <w:r>
              <w:t xml:space="preserve">PU / PN3 </w:t>
            </w:r>
          </w:p>
        </w:tc>
        <w:tc>
          <w:tcPr>
            <w:tcW w:w="2297" w:type="dxa"/>
            <w:tcBorders>
              <w:top w:val="single" w:sz="4" w:space="0" w:color="000000"/>
              <w:left w:val="single" w:sz="4" w:space="0" w:color="000000"/>
              <w:bottom w:val="single" w:sz="4" w:space="0" w:color="000000"/>
              <w:right w:val="single" w:sz="4" w:space="0" w:color="000000"/>
            </w:tcBorders>
          </w:tcPr>
          <w:p w14:paraId="179EAA80" w14:textId="77777777" w:rsidR="00916E84" w:rsidRDefault="00086814">
            <w:pPr>
              <w:spacing w:after="0" w:line="259" w:lineRule="auto"/>
              <w:ind w:left="0" w:right="55" w:firstLine="0"/>
              <w:jc w:val="center"/>
            </w:pPr>
            <w:r>
              <w:t xml:space="preserve">4 </w:t>
            </w:r>
          </w:p>
        </w:tc>
        <w:tc>
          <w:tcPr>
            <w:tcW w:w="1620" w:type="dxa"/>
            <w:tcBorders>
              <w:top w:val="single" w:sz="4" w:space="0" w:color="000000"/>
              <w:left w:val="single" w:sz="4" w:space="0" w:color="000000"/>
              <w:bottom w:val="single" w:sz="4" w:space="0" w:color="000000"/>
              <w:right w:val="single" w:sz="4" w:space="0" w:color="000000"/>
            </w:tcBorders>
          </w:tcPr>
          <w:p w14:paraId="3CFFAC12" w14:textId="77777777" w:rsidR="00916E84" w:rsidRDefault="00086814">
            <w:pPr>
              <w:spacing w:after="0" w:line="259" w:lineRule="auto"/>
              <w:ind w:left="0" w:right="60" w:firstLine="0"/>
              <w:jc w:val="center"/>
            </w:pPr>
            <w:r>
              <w:t xml:space="preserve">5 </w:t>
            </w:r>
          </w:p>
        </w:tc>
        <w:tc>
          <w:tcPr>
            <w:tcW w:w="1635" w:type="dxa"/>
            <w:tcBorders>
              <w:top w:val="single" w:sz="4" w:space="0" w:color="000000"/>
              <w:left w:val="single" w:sz="4" w:space="0" w:color="000000"/>
              <w:bottom w:val="single" w:sz="4" w:space="0" w:color="000000"/>
              <w:right w:val="single" w:sz="4" w:space="0" w:color="000000"/>
            </w:tcBorders>
          </w:tcPr>
          <w:p w14:paraId="3778F187" w14:textId="77777777" w:rsidR="00916E84" w:rsidRDefault="00086814">
            <w:pPr>
              <w:spacing w:after="0" w:line="259" w:lineRule="auto"/>
              <w:ind w:left="0" w:right="61" w:firstLine="0"/>
              <w:jc w:val="center"/>
            </w:pPr>
            <w:r>
              <w:t xml:space="preserve">6 </w:t>
            </w:r>
          </w:p>
        </w:tc>
        <w:tc>
          <w:tcPr>
            <w:tcW w:w="1634" w:type="dxa"/>
            <w:tcBorders>
              <w:top w:val="single" w:sz="4" w:space="0" w:color="000000"/>
              <w:left w:val="single" w:sz="4" w:space="0" w:color="000000"/>
              <w:bottom w:val="single" w:sz="4" w:space="0" w:color="000000"/>
              <w:right w:val="single" w:sz="4" w:space="0" w:color="000000"/>
            </w:tcBorders>
          </w:tcPr>
          <w:p w14:paraId="35D68A5B" w14:textId="77777777" w:rsidR="00916E84" w:rsidRDefault="00086814">
            <w:pPr>
              <w:spacing w:after="0" w:line="259" w:lineRule="auto"/>
              <w:ind w:left="0" w:right="55" w:firstLine="0"/>
              <w:jc w:val="center"/>
            </w:pPr>
            <w:r>
              <w:t xml:space="preserve">7 </w:t>
            </w:r>
          </w:p>
        </w:tc>
        <w:tc>
          <w:tcPr>
            <w:tcW w:w="1635" w:type="dxa"/>
            <w:tcBorders>
              <w:top w:val="single" w:sz="4" w:space="0" w:color="000000"/>
              <w:left w:val="single" w:sz="4" w:space="0" w:color="000000"/>
              <w:bottom w:val="single" w:sz="4" w:space="0" w:color="000000"/>
              <w:right w:val="single" w:sz="4" w:space="0" w:color="000000"/>
            </w:tcBorders>
          </w:tcPr>
          <w:p w14:paraId="02869563" w14:textId="77777777" w:rsidR="00916E84" w:rsidRDefault="00086814">
            <w:pPr>
              <w:spacing w:after="0" w:line="259" w:lineRule="auto"/>
              <w:ind w:left="0" w:right="55" w:firstLine="0"/>
              <w:jc w:val="center"/>
            </w:pPr>
            <w:r>
              <w:t xml:space="preserve">7 </w:t>
            </w:r>
          </w:p>
        </w:tc>
      </w:tr>
      <w:tr w:rsidR="00916E84" w14:paraId="4517E2C2" w14:textId="77777777">
        <w:trPr>
          <w:trHeight w:val="389"/>
        </w:trPr>
        <w:tc>
          <w:tcPr>
            <w:tcW w:w="1515" w:type="dxa"/>
            <w:tcBorders>
              <w:top w:val="single" w:sz="4" w:space="0" w:color="000000"/>
              <w:left w:val="single" w:sz="4" w:space="0" w:color="000000"/>
              <w:bottom w:val="single" w:sz="8" w:space="0" w:color="000000"/>
              <w:right w:val="single" w:sz="4" w:space="0" w:color="000000"/>
            </w:tcBorders>
          </w:tcPr>
          <w:p w14:paraId="0B82955A" w14:textId="77777777" w:rsidR="00916E84" w:rsidRDefault="00086814">
            <w:pPr>
              <w:spacing w:after="0" w:line="259" w:lineRule="auto"/>
              <w:ind w:left="0" w:right="56" w:firstLine="0"/>
              <w:jc w:val="center"/>
            </w:pPr>
            <w:r>
              <w:t xml:space="preserve">PU / PN4 </w:t>
            </w:r>
          </w:p>
        </w:tc>
        <w:tc>
          <w:tcPr>
            <w:tcW w:w="2297" w:type="dxa"/>
            <w:tcBorders>
              <w:top w:val="single" w:sz="4" w:space="0" w:color="000000"/>
              <w:left w:val="single" w:sz="4" w:space="0" w:color="000000"/>
              <w:bottom w:val="single" w:sz="8" w:space="0" w:color="000000"/>
              <w:right w:val="single" w:sz="4" w:space="0" w:color="000000"/>
            </w:tcBorders>
          </w:tcPr>
          <w:p w14:paraId="2BA85357" w14:textId="77777777" w:rsidR="00916E84" w:rsidRDefault="00086814">
            <w:pPr>
              <w:spacing w:after="0" w:line="259" w:lineRule="auto"/>
              <w:ind w:left="0" w:right="55" w:firstLine="0"/>
              <w:jc w:val="center"/>
            </w:pPr>
            <w:r>
              <w:t xml:space="preserve">3 </w:t>
            </w:r>
          </w:p>
        </w:tc>
        <w:tc>
          <w:tcPr>
            <w:tcW w:w="1620" w:type="dxa"/>
            <w:tcBorders>
              <w:top w:val="single" w:sz="4" w:space="0" w:color="000000"/>
              <w:left w:val="single" w:sz="4" w:space="0" w:color="000000"/>
              <w:bottom w:val="single" w:sz="8" w:space="0" w:color="000000"/>
              <w:right w:val="single" w:sz="4" w:space="0" w:color="000000"/>
            </w:tcBorders>
          </w:tcPr>
          <w:p w14:paraId="7391FC4A" w14:textId="77777777" w:rsidR="00916E84" w:rsidRDefault="00086814">
            <w:pPr>
              <w:spacing w:after="0" w:line="259" w:lineRule="auto"/>
              <w:ind w:left="0" w:right="60" w:firstLine="0"/>
              <w:jc w:val="center"/>
            </w:pPr>
            <w:r>
              <w:t xml:space="preserve">3 </w:t>
            </w:r>
          </w:p>
        </w:tc>
        <w:tc>
          <w:tcPr>
            <w:tcW w:w="1635" w:type="dxa"/>
            <w:tcBorders>
              <w:top w:val="single" w:sz="4" w:space="0" w:color="000000"/>
              <w:left w:val="single" w:sz="4" w:space="0" w:color="000000"/>
              <w:bottom w:val="single" w:sz="8" w:space="0" w:color="000000"/>
              <w:right w:val="single" w:sz="4" w:space="0" w:color="000000"/>
            </w:tcBorders>
          </w:tcPr>
          <w:p w14:paraId="42889D81" w14:textId="77777777" w:rsidR="00916E84" w:rsidRDefault="00086814">
            <w:pPr>
              <w:spacing w:after="0" w:line="259" w:lineRule="auto"/>
              <w:ind w:left="0" w:right="61" w:firstLine="0"/>
              <w:jc w:val="center"/>
            </w:pPr>
            <w:r>
              <w:t xml:space="preserve">5 </w:t>
            </w:r>
          </w:p>
        </w:tc>
        <w:tc>
          <w:tcPr>
            <w:tcW w:w="1634" w:type="dxa"/>
            <w:tcBorders>
              <w:top w:val="single" w:sz="4" w:space="0" w:color="000000"/>
              <w:left w:val="single" w:sz="4" w:space="0" w:color="000000"/>
              <w:bottom w:val="single" w:sz="8" w:space="0" w:color="000000"/>
              <w:right w:val="single" w:sz="4" w:space="0" w:color="000000"/>
            </w:tcBorders>
          </w:tcPr>
          <w:p w14:paraId="0E0F2E6A" w14:textId="77777777" w:rsidR="00916E84" w:rsidRDefault="00086814">
            <w:pPr>
              <w:spacing w:after="0" w:line="259" w:lineRule="auto"/>
              <w:ind w:left="0" w:right="55" w:firstLine="0"/>
              <w:jc w:val="center"/>
            </w:pPr>
            <w:r>
              <w:t xml:space="preserve">6 </w:t>
            </w:r>
          </w:p>
        </w:tc>
        <w:tc>
          <w:tcPr>
            <w:tcW w:w="1635" w:type="dxa"/>
            <w:tcBorders>
              <w:top w:val="single" w:sz="4" w:space="0" w:color="000000"/>
              <w:left w:val="single" w:sz="4" w:space="0" w:color="000000"/>
              <w:bottom w:val="single" w:sz="8" w:space="0" w:color="000000"/>
              <w:right w:val="single" w:sz="4" w:space="0" w:color="000000"/>
            </w:tcBorders>
          </w:tcPr>
          <w:p w14:paraId="77745619" w14:textId="77777777" w:rsidR="00916E84" w:rsidRDefault="00086814">
            <w:pPr>
              <w:spacing w:after="0" w:line="259" w:lineRule="auto"/>
              <w:ind w:left="0" w:right="55" w:firstLine="0"/>
              <w:jc w:val="center"/>
            </w:pPr>
            <w:r>
              <w:t>6</w:t>
            </w:r>
            <w:r>
              <w:rPr>
                <w:rFonts w:ascii="Arial" w:eastAsia="Arial" w:hAnsi="Arial" w:cs="Arial"/>
              </w:rPr>
              <w:t xml:space="preserve"> </w:t>
            </w:r>
          </w:p>
        </w:tc>
      </w:tr>
    </w:tbl>
    <w:p w14:paraId="4063190C" w14:textId="77777777" w:rsidR="00916E84" w:rsidRDefault="00086814">
      <w:pPr>
        <w:spacing w:after="0" w:line="259" w:lineRule="auto"/>
        <w:ind w:left="229" w:right="0" w:firstLine="0"/>
        <w:jc w:val="center"/>
      </w:pPr>
      <w:r>
        <w:rPr>
          <w:noProof/>
        </w:rPr>
        <w:lastRenderedPageBreak/>
        <w:drawing>
          <wp:inline distT="0" distB="0" distL="0" distR="0" wp14:anchorId="1CA5E3CF" wp14:editId="1FE4A16A">
            <wp:extent cx="1260000" cy="1080000"/>
            <wp:effectExtent l="0" t="0" r="0" b="6350"/>
            <wp:docPr id="17880" name="Picture 17880"/>
            <wp:cNvGraphicFramePr/>
            <a:graphic xmlns:a="http://schemas.openxmlformats.org/drawingml/2006/main">
              <a:graphicData uri="http://schemas.openxmlformats.org/drawingml/2006/picture">
                <pic:pic xmlns:pic="http://schemas.openxmlformats.org/drawingml/2006/picture">
                  <pic:nvPicPr>
                    <pic:cNvPr id="17880" name="Picture 17880"/>
                    <pic:cNvPicPr/>
                  </pic:nvPicPr>
                  <pic:blipFill>
                    <a:blip r:embed="rId5" cstate="print">
                      <a:extLst>
                        <a:ext uri="{28A0092B-C50C-407E-A947-70E740481C1C}">
                          <a14:useLocalDpi xmlns:a14="http://schemas.microsoft.com/office/drawing/2010/main" val="0"/>
                        </a:ext>
                      </a:extLst>
                    </a:blip>
                    <a:srcRect t="7143" b="7143"/>
                    <a:stretch>
                      <a:fillRect/>
                    </a:stretch>
                  </pic:blipFill>
                  <pic:spPr bwMode="auto">
                    <a:xfrm>
                      <a:off x="0" y="0"/>
                      <a:ext cx="1260000" cy="1080000"/>
                    </a:xfrm>
                    <a:prstGeom prst="rect">
                      <a:avLst/>
                    </a:prstGeom>
                    <a:ln>
                      <a:noFill/>
                    </a:ln>
                    <a:extLst>
                      <a:ext uri="{53640926-AAD7-44D8-BBD7-CCE9431645EC}">
                        <a14:shadowObscured xmlns:a14="http://schemas.microsoft.com/office/drawing/2010/main"/>
                      </a:ext>
                    </a:extLst>
                  </pic:spPr>
                </pic:pic>
              </a:graphicData>
            </a:graphic>
          </wp:inline>
        </w:drawing>
      </w:r>
      <w:r>
        <w:rPr>
          <w:b/>
          <w:sz w:val="28"/>
        </w:rPr>
        <w:t xml:space="preserve"> </w:t>
      </w:r>
    </w:p>
    <w:p w14:paraId="34C4C2C4" w14:textId="77777777" w:rsidR="00916E84" w:rsidRPr="00593536" w:rsidRDefault="00086814">
      <w:pPr>
        <w:pStyle w:val="Otsikko1"/>
        <w:ind w:left="-5"/>
        <w:rPr>
          <w:color w:val="4472C4" w:themeColor="accent1"/>
        </w:rPr>
      </w:pPr>
      <w:r w:rsidRPr="00593536">
        <w:rPr>
          <w:color w:val="4472C4" w:themeColor="accent1"/>
        </w:rPr>
        <w:t>VUODEN JAPANESE CHIN PENTU -KILPAILU</w:t>
      </w:r>
      <w:r w:rsidRPr="00593536">
        <w:rPr>
          <w:b w:val="0"/>
          <w:color w:val="4472C4" w:themeColor="accent1"/>
          <w:sz w:val="22"/>
        </w:rPr>
        <w:t xml:space="preserve"> </w:t>
      </w:r>
    </w:p>
    <w:p w14:paraId="7B70B822" w14:textId="682D260A" w:rsidR="00916E84" w:rsidRDefault="00086814">
      <w:pPr>
        <w:ind w:left="-5" w:right="759"/>
      </w:pPr>
      <w:r>
        <w:t xml:space="preserve">Kilpailuun ovat oikeutettuja osallistumaan Japanese Chin Finland ry:n jäsenten omistamat, Suomessa asuvat japanese chin -pennut, jotka ovat vuoden aikana kilpailleet pentuluokassa. </w:t>
      </w:r>
    </w:p>
    <w:p w14:paraId="271947B1" w14:textId="77777777" w:rsidR="007C62AB" w:rsidRDefault="007C62AB">
      <w:pPr>
        <w:ind w:left="-5" w:right="759"/>
      </w:pPr>
    </w:p>
    <w:p w14:paraId="0C69603B" w14:textId="3CD23AF9" w:rsidR="00916E84" w:rsidRDefault="00086814" w:rsidP="007C62AB">
      <w:pPr>
        <w:ind w:left="-5" w:right="607"/>
      </w:pPr>
      <w:r>
        <w:t>Kalenterivuoden ajalta huomioidaan kolme (3) parasta sijoitusta</w:t>
      </w:r>
      <w:r w:rsidR="00F3472B">
        <w:t xml:space="preserve"> pentuluokassa (5-7kk pennut ja 7-9kk pennut)</w:t>
      </w:r>
      <w:r>
        <w:t>. Pisteet lasketaan kunkin näyttelyn korkeimman sijoituksen mukaan. Samalta tuomarilta hyväksytään ainoastaan yksi näyttelytulos ja jos yhdeltä tuomarilta on useampia pisteitä, parhaat pisteet otetaan huomioon.</w:t>
      </w:r>
      <w:r>
        <w:rPr>
          <w:color w:val="FF0000"/>
        </w:rPr>
        <w:t xml:space="preserve">  </w:t>
      </w:r>
    </w:p>
    <w:p w14:paraId="419D6058" w14:textId="6BBC9986" w:rsidR="00916E84" w:rsidRDefault="00086814">
      <w:pPr>
        <w:ind w:left="-5" w:right="0"/>
      </w:pPr>
      <w:r>
        <w:t>Pisteiden laskija saa näyttelytulokset ja arvosteltujen pentujen lukumäärät Suomen kennelliito</w:t>
      </w:r>
      <w:r w:rsidR="00F3472B">
        <w:t>n koiranetistä.</w:t>
      </w:r>
    </w:p>
    <w:p w14:paraId="4D85F08D" w14:textId="77777777" w:rsidR="00916E84" w:rsidRDefault="00086814">
      <w:pPr>
        <w:spacing w:after="0" w:line="259" w:lineRule="auto"/>
        <w:ind w:left="0" w:right="0" w:firstLine="0"/>
      </w:pPr>
      <w:r>
        <w:t xml:space="preserve"> </w:t>
      </w:r>
    </w:p>
    <w:p w14:paraId="266A303C" w14:textId="77777777" w:rsidR="00916E84" w:rsidRDefault="00086814">
      <w:pPr>
        <w:ind w:left="-5" w:right="607"/>
      </w:pPr>
      <w:r w:rsidRPr="00F3472B">
        <w:rPr>
          <w:b/>
          <w:bCs/>
        </w:rPr>
        <w:t>Lisäpisteet</w:t>
      </w:r>
      <w:r>
        <w:t xml:space="preserve">, kuten Vuoden Japanese Chin -kilpailussa, paikalla olleista pennuista +1pt/pentu., myös itsestään. </w:t>
      </w:r>
    </w:p>
    <w:p w14:paraId="52C92D8F" w14:textId="77777777" w:rsidR="00916E84" w:rsidRDefault="00086814">
      <w:pPr>
        <w:spacing w:after="0" w:line="259" w:lineRule="auto"/>
        <w:ind w:left="0" w:right="0" w:firstLine="0"/>
      </w:pPr>
      <w:r>
        <w:t xml:space="preserve"> </w:t>
      </w:r>
    </w:p>
    <w:p w14:paraId="0AE5B6E5" w14:textId="77777777" w:rsidR="00916E84" w:rsidRPr="00F3472B" w:rsidRDefault="00086814">
      <w:pPr>
        <w:ind w:left="-5" w:right="607"/>
        <w:rPr>
          <w:b/>
          <w:bCs/>
        </w:rPr>
      </w:pPr>
      <w:r w:rsidRPr="00F3472B">
        <w:rPr>
          <w:b/>
          <w:bCs/>
        </w:rPr>
        <w:t xml:space="preserve">Suomen Kääpiökoirayhdistyksen erikoisnäyttelyssä kaikki pistesijoille päässeet pennut saavat edellisten lisäksi +1pt.  </w:t>
      </w:r>
    </w:p>
    <w:p w14:paraId="67AEF338" w14:textId="67E8CE05" w:rsidR="00916E84" w:rsidRDefault="00086814" w:rsidP="007C62AB">
      <w:pPr>
        <w:spacing w:after="0" w:line="259" w:lineRule="auto"/>
        <w:ind w:left="0" w:right="0" w:firstLine="0"/>
      </w:pPr>
      <w:r>
        <w:t xml:space="preserve"> </w:t>
      </w:r>
    </w:p>
    <w:p w14:paraId="3DB59B5D" w14:textId="77777777" w:rsidR="00916E84" w:rsidRDefault="00086814">
      <w:pPr>
        <w:spacing w:after="0" w:line="259" w:lineRule="auto"/>
        <w:ind w:left="0" w:right="0" w:firstLine="0"/>
      </w:pPr>
      <w:r>
        <w:t xml:space="preserve"> </w:t>
      </w:r>
    </w:p>
    <w:p w14:paraId="7B160776" w14:textId="77777777" w:rsidR="00916E84" w:rsidRDefault="00086814">
      <w:pPr>
        <w:spacing w:after="0" w:line="259" w:lineRule="auto"/>
        <w:ind w:left="-5" w:right="0"/>
      </w:pPr>
      <w:r>
        <w:rPr>
          <w:b/>
        </w:rPr>
        <w:t xml:space="preserve">Pistetaulukko: </w:t>
      </w:r>
    </w:p>
    <w:tbl>
      <w:tblPr>
        <w:tblStyle w:val="TableGrid"/>
        <w:tblW w:w="5627" w:type="dxa"/>
        <w:tblInd w:w="-14" w:type="dxa"/>
        <w:tblCellMar>
          <w:top w:w="7" w:type="dxa"/>
          <w:left w:w="110" w:type="dxa"/>
          <w:right w:w="58" w:type="dxa"/>
        </w:tblCellMar>
        <w:tblLook w:val="04A0" w:firstRow="1" w:lastRow="0" w:firstColumn="1" w:lastColumn="0" w:noHBand="0" w:noVBand="1"/>
      </w:tblPr>
      <w:tblGrid>
        <w:gridCol w:w="1666"/>
        <w:gridCol w:w="1769"/>
        <w:gridCol w:w="2192"/>
      </w:tblGrid>
      <w:tr w:rsidR="00916E84" w14:paraId="2778B7C2" w14:textId="77777777">
        <w:trPr>
          <w:trHeight w:val="756"/>
        </w:trPr>
        <w:tc>
          <w:tcPr>
            <w:tcW w:w="1666" w:type="dxa"/>
            <w:tcBorders>
              <w:top w:val="single" w:sz="4" w:space="0" w:color="000000"/>
              <w:left w:val="single" w:sz="4" w:space="0" w:color="000000"/>
              <w:bottom w:val="single" w:sz="4" w:space="0" w:color="000000"/>
              <w:right w:val="single" w:sz="4" w:space="0" w:color="000000"/>
            </w:tcBorders>
          </w:tcPr>
          <w:p w14:paraId="1729416A" w14:textId="77777777" w:rsidR="00916E84" w:rsidRDefault="00086814">
            <w:pPr>
              <w:spacing w:after="0" w:line="259" w:lineRule="auto"/>
              <w:ind w:left="0" w:right="52" w:firstLine="0"/>
              <w:jc w:val="center"/>
            </w:pPr>
            <w:r>
              <w:rPr>
                <w:b/>
              </w:rPr>
              <w:t xml:space="preserve">SIJOITUS </w:t>
            </w:r>
          </w:p>
        </w:tc>
        <w:tc>
          <w:tcPr>
            <w:tcW w:w="1769" w:type="dxa"/>
            <w:tcBorders>
              <w:top w:val="single" w:sz="4" w:space="0" w:color="000000"/>
              <w:left w:val="single" w:sz="4" w:space="0" w:color="000000"/>
              <w:bottom w:val="single" w:sz="4" w:space="0" w:color="000000"/>
              <w:right w:val="single" w:sz="4" w:space="0" w:color="000000"/>
            </w:tcBorders>
          </w:tcPr>
          <w:p w14:paraId="24BF499D" w14:textId="77777777" w:rsidR="00916E84" w:rsidRDefault="00086814">
            <w:pPr>
              <w:spacing w:after="96" w:line="259" w:lineRule="auto"/>
              <w:ind w:left="94" w:right="0" w:firstLine="0"/>
            </w:pPr>
            <w:r>
              <w:rPr>
                <w:b/>
              </w:rPr>
              <w:t xml:space="preserve">RYHMÄ / KR </w:t>
            </w:r>
          </w:p>
          <w:p w14:paraId="5977D829" w14:textId="77777777" w:rsidR="00916E84" w:rsidRDefault="00086814">
            <w:pPr>
              <w:spacing w:after="0" w:line="259" w:lineRule="auto"/>
              <w:ind w:left="0" w:right="57" w:firstLine="0"/>
              <w:jc w:val="center"/>
            </w:pPr>
            <w:r>
              <w:rPr>
                <w:b/>
              </w:rPr>
              <w:t xml:space="preserve">KV / NORD </w:t>
            </w:r>
          </w:p>
        </w:tc>
        <w:tc>
          <w:tcPr>
            <w:tcW w:w="2192" w:type="dxa"/>
            <w:tcBorders>
              <w:top w:val="single" w:sz="4" w:space="0" w:color="000000"/>
              <w:left w:val="single" w:sz="4" w:space="0" w:color="000000"/>
              <w:bottom w:val="single" w:sz="4" w:space="0" w:color="000000"/>
              <w:right w:val="single" w:sz="4" w:space="0" w:color="000000"/>
            </w:tcBorders>
          </w:tcPr>
          <w:p w14:paraId="65AC8BB6" w14:textId="77777777" w:rsidR="00916E84" w:rsidRDefault="00086814">
            <w:pPr>
              <w:spacing w:after="0" w:line="259" w:lineRule="auto"/>
              <w:ind w:left="0" w:right="0" w:firstLine="0"/>
              <w:jc w:val="center"/>
            </w:pPr>
            <w:r>
              <w:rPr>
                <w:b/>
              </w:rPr>
              <w:t>PENTUNÄYTTELY</w:t>
            </w:r>
            <w:r>
              <w:rPr>
                <w:b/>
                <w:color w:val="FF0000"/>
              </w:rPr>
              <w:t xml:space="preserve"> </w:t>
            </w:r>
            <w:r>
              <w:rPr>
                <w:b/>
              </w:rPr>
              <w:t>pu2/pn2 7pts</w:t>
            </w:r>
            <w:r>
              <w:t xml:space="preserve"> </w:t>
            </w:r>
          </w:p>
        </w:tc>
      </w:tr>
      <w:tr w:rsidR="00916E84" w14:paraId="44D91EDB" w14:textId="77777777">
        <w:trPr>
          <w:trHeight w:val="382"/>
        </w:trPr>
        <w:tc>
          <w:tcPr>
            <w:tcW w:w="1666" w:type="dxa"/>
            <w:tcBorders>
              <w:top w:val="single" w:sz="4" w:space="0" w:color="000000"/>
              <w:left w:val="single" w:sz="4" w:space="0" w:color="000000"/>
              <w:bottom w:val="single" w:sz="4" w:space="0" w:color="000000"/>
              <w:right w:val="single" w:sz="4" w:space="0" w:color="000000"/>
            </w:tcBorders>
          </w:tcPr>
          <w:p w14:paraId="5D2E63DE" w14:textId="77777777" w:rsidR="00916E84" w:rsidRPr="00593536" w:rsidRDefault="00086814">
            <w:pPr>
              <w:spacing w:after="0" w:line="259" w:lineRule="auto"/>
              <w:ind w:left="0" w:right="52" w:firstLine="0"/>
              <w:jc w:val="center"/>
              <w:rPr>
                <w:color w:val="4472C4" w:themeColor="accent1"/>
              </w:rPr>
            </w:pPr>
            <w:r w:rsidRPr="00593536">
              <w:rPr>
                <w:color w:val="4472C4" w:themeColor="accent1"/>
              </w:rPr>
              <w:t xml:space="preserve">ROP </w:t>
            </w:r>
          </w:p>
        </w:tc>
        <w:tc>
          <w:tcPr>
            <w:tcW w:w="1769" w:type="dxa"/>
            <w:tcBorders>
              <w:top w:val="single" w:sz="4" w:space="0" w:color="000000"/>
              <w:left w:val="single" w:sz="4" w:space="0" w:color="000000"/>
              <w:bottom w:val="single" w:sz="4" w:space="0" w:color="000000"/>
              <w:right w:val="single" w:sz="4" w:space="0" w:color="000000"/>
            </w:tcBorders>
          </w:tcPr>
          <w:p w14:paraId="57BA260C" w14:textId="77777777" w:rsidR="00916E84" w:rsidRPr="00593536" w:rsidRDefault="00086814">
            <w:pPr>
              <w:spacing w:after="0" w:line="259" w:lineRule="auto"/>
              <w:ind w:left="0" w:right="61" w:firstLine="0"/>
              <w:jc w:val="center"/>
              <w:rPr>
                <w:color w:val="4472C4" w:themeColor="accent1"/>
              </w:rPr>
            </w:pPr>
            <w:r w:rsidRPr="00593536">
              <w:rPr>
                <w:color w:val="4472C4" w:themeColor="accent1"/>
              </w:rPr>
              <w:t xml:space="preserve">10 </w:t>
            </w:r>
          </w:p>
        </w:tc>
        <w:tc>
          <w:tcPr>
            <w:tcW w:w="2192" w:type="dxa"/>
            <w:tcBorders>
              <w:top w:val="single" w:sz="4" w:space="0" w:color="000000"/>
              <w:left w:val="single" w:sz="4" w:space="0" w:color="000000"/>
              <w:bottom w:val="single" w:sz="4" w:space="0" w:color="000000"/>
              <w:right w:val="single" w:sz="4" w:space="0" w:color="000000"/>
            </w:tcBorders>
          </w:tcPr>
          <w:p w14:paraId="1B527181" w14:textId="77777777" w:rsidR="00916E84" w:rsidRPr="00593536" w:rsidRDefault="00086814">
            <w:pPr>
              <w:spacing w:after="0" w:line="259" w:lineRule="auto"/>
              <w:ind w:left="0" w:right="56" w:firstLine="0"/>
              <w:jc w:val="center"/>
              <w:rPr>
                <w:color w:val="4472C4" w:themeColor="accent1"/>
              </w:rPr>
            </w:pPr>
            <w:r w:rsidRPr="00593536">
              <w:rPr>
                <w:color w:val="4472C4" w:themeColor="accent1"/>
              </w:rPr>
              <w:t xml:space="preserve">10 </w:t>
            </w:r>
          </w:p>
        </w:tc>
      </w:tr>
      <w:tr w:rsidR="00916E84" w14:paraId="754F93A9"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58818BDA" w14:textId="77777777" w:rsidR="00916E84" w:rsidRPr="00593536" w:rsidRDefault="00086814">
            <w:pPr>
              <w:spacing w:after="0" w:line="259" w:lineRule="auto"/>
              <w:ind w:left="0" w:right="49" w:firstLine="0"/>
              <w:jc w:val="center"/>
              <w:rPr>
                <w:color w:val="4472C4" w:themeColor="accent1"/>
              </w:rPr>
            </w:pPr>
            <w:r w:rsidRPr="00593536">
              <w:rPr>
                <w:color w:val="4472C4" w:themeColor="accent1"/>
              </w:rPr>
              <w:t xml:space="preserve">VSP </w:t>
            </w:r>
          </w:p>
        </w:tc>
        <w:tc>
          <w:tcPr>
            <w:tcW w:w="1769" w:type="dxa"/>
            <w:tcBorders>
              <w:top w:val="single" w:sz="4" w:space="0" w:color="000000"/>
              <w:left w:val="single" w:sz="4" w:space="0" w:color="000000"/>
              <w:bottom w:val="single" w:sz="4" w:space="0" w:color="000000"/>
              <w:right w:val="single" w:sz="4" w:space="0" w:color="000000"/>
            </w:tcBorders>
          </w:tcPr>
          <w:p w14:paraId="7CDF114B" w14:textId="77777777" w:rsidR="00916E84" w:rsidRPr="00593536" w:rsidRDefault="00086814">
            <w:pPr>
              <w:spacing w:after="0" w:line="259" w:lineRule="auto"/>
              <w:ind w:left="0" w:right="61" w:firstLine="0"/>
              <w:jc w:val="center"/>
              <w:rPr>
                <w:color w:val="4472C4" w:themeColor="accent1"/>
              </w:rPr>
            </w:pPr>
            <w:r w:rsidRPr="00593536">
              <w:rPr>
                <w:color w:val="4472C4" w:themeColor="accent1"/>
              </w:rPr>
              <w:t xml:space="preserve">9 </w:t>
            </w:r>
          </w:p>
        </w:tc>
        <w:tc>
          <w:tcPr>
            <w:tcW w:w="2192" w:type="dxa"/>
            <w:tcBorders>
              <w:top w:val="single" w:sz="4" w:space="0" w:color="000000"/>
              <w:left w:val="single" w:sz="4" w:space="0" w:color="000000"/>
              <w:bottom w:val="single" w:sz="4" w:space="0" w:color="000000"/>
              <w:right w:val="single" w:sz="4" w:space="0" w:color="000000"/>
            </w:tcBorders>
          </w:tcPr>
          <w:p w14:paraId="14A7680E" w14:textId="77777777" w:rsidR="00916E84" w:rsidRPr="00593536" w:rsidRDefault="00086814">
            <w:pPr>
              <w:spacing w:after="0" w:line="259" w:lineRule="auto"/>
              <w:ind w:left="0" w:right="56" w:firstLine="0"/>
              <w:jc w:val="center"/>
              <w:rPr>
                <w:color w:val="4472C4" w:themeColor="accent1"/>
              </w:rPr>
            </w:pPr>
            <w:r w:rsidRPr="00593536">
              <w:rPr>
                <w:color w:val="4472C4" w:themeColor="accent1"/>
              </w:rPr>
              <w:t xml:space="preserve">9 </w:t>
            </w:r>
          </w:p>
        </w:tc>
      </w:tr>
      <w:tr w:rsidR="00916E84" w14:paraId="5215439D" w14:textId="77777777">
        <w:trPr>
          <w:trHeight w:val="636"/>
        </w:trPr>
        <w:tc>
          <w:tcPr>
            <w:tcW w:w="1666" w:type="dxa"/>
            <w:tcBorders>
              <w:top w:val="single" w:sz="4" w:space="0" w:color="000000"/>
              <w:left w:val="single" w:sz="4" w:space="0" w:color="000000"/>
              <w:bottom w:val="single" w:sz="4" w:space="0" w:color="000000"/>
              <w:right w:val="single" w:sz="4" w:space="0" w:color="000000"/>
            </w:tcBorders>
          </w:tcPr>
          <w:p w14:paraId="08E0AB8A" w14:textId="77777777" w:rsidR="00916E84" w:rsidRDefault="00086814">
            <w:pPr>
              <w:spacing w:after="0" w:line="259" w:lineRule="auto"/>
              <w:ind w:left="0" w:right="0" w:firstLine="0"/>
              <w:jc w:val="center"/>
            </w:pPr>
            <w:proofErr w:type="spellStart"/>
            <w:r>
              <w:t>KP:n</w:t>
            </w:r>
            <w:proofErr w:type="spellEnd"/>
            <w:r>
              <w:t xml:space="preserve"> kanssa PEK2 </w:t>
            </w:r>
          </w:p>
        </w:tc>
        <w:tc>
          <w:tcPr>
            <w:tcW w:w="1769" w:type="dxa"/>
            <w:tcBorders>
              <w:top w:val="single" w:sz="4" w:space="0" w:color="000000"/>
              <w:left w:val="single" w:sz="4" w:space="0" w:color="000000"/>
              <w:bottom w:val="single" w:sz="4" w:space="0" w:color="000000"/>
              <w:right w:val="single" w:sz="4" w:space="0" w:color="000000"/>
            </w:tcBorders>
          </w:tcPr>
          <w:p w14:paraId="2E218B66" w14:textId="77777777" w:rsidR="00916E84" w:rsidRDefault="00086814">
            <w:pPr>
              <w:spacing w:after="0" w:line="259" w:lineRule="auto"/>
              <w:ind w:left="0" w:right="61" w:firstLine="0"/>
              <w:jc w:val="center"/>
            </w:pPr>
            <w:r>
              <w:t xml:space="preserve">7 </w:t>
            </w:r>
          </w:p>
        </w:tc>
        <w:tc>
          <w:tcPr>
            <w:tcW w:w="2192" w:type="dxa"/>
            <w:tcBorders>
              <w:top w:val="single" w:sz="4" w:space="0" w:color="000000"/>
              <w:left w:val="single" w:sz="4" w:space="0" w:color="000000"/>
              <w:bottom w:val="single" w:sz="4" w:space="0" w:color="000000"/>
              <w:right w:val="single" w:sz="4" w:space="0" w:color="000000"/>
            </w:tcBorders>
          </w:tcPr>
          <w:p w14:paraId="57ED9FB8" w14:textId="77777777" w:rsidR="00916E84" w:rsidRDefault="00086814">
            <w:pPr>
              <w:spacing w:after="0" w:line="259" w:lineRule="auto"/>
              <w:ind w:left="0" w:right="56" w:firstLine="0"/>
              <w:jc w:val="center"/>
            </w:pPr>
            <w:r>
              <w:t xml:space="preserve">5 </w:t>
            </w:r>
          </w:p>
        </w:tc>
      </w:tr>
      <w:tr w:rsidR="00916E84" w14:paraId="424F6DB9" w14:textId="77777777">
        <w:trPr>
          <w:trHeight w:val="636"/>
        </w:trPr>
        <w:tc>
          <w:tcPr>
            <w:tcW w:w="1666" w:type="dxa"/>
            <w:tcBorders>
              <w:top w:val="single" w:sz="4" w:space="0" w:color="000000"/>
              <w:left w:val="single" w:sz="4" w:space="0" w:color="000000"/>
              <w:bottom w:val="single" w:sz="4" w:space="0" w:color="000000"/>
              <w:right w:val="single" w:sz="4" w:space="0" w:color="000000"/>
            </w:tcBorders>
          </w:tcPr>
          <w:p w14:paraId="14CFBBD9" w14:textId="77777777" w:rsidR="00916E84" w:rsidRDefault="00086814">
            <w:pPr>
              <w:spacing w:after="0" w:line="259" w:lineRule="auto"/>
              <w:ind w:left="0" w:right="0" w:firstLine="0"/>
              <w:jc w:val="center"/>
            </w:pPr>
            <w:proofErr w:type="spellStart"/>
            <w:r>
              <w:t>KP:n</w:t>
            </w:r>
            <w:proofErr w:type="spellEnd"/>
            <w:r>
              <w:t xml:space="preserve"> kanssa PEK3 </w:t>
            </w:r>
          </w:p>
        </w:tc>
        <w:tc>
          <w:tcPr>
            <w:tcW w:w="1769" w:type="dxa"/>
            <w:tcBorders>
              <w:top w:val="single" w:sz="4" w:space="0" w:color="000000"/>
              <w:left w:val="single" w:sz="4" w:space="0" w:color="000000"/>
              <w:bottom w:val="single" w:sz="4" w:space="0" w:color="000000"/>
              <w:right w:val="single" w:sz="4" w:space="0" w:color="000000"/>
            </w:tcBorders>
          </w:tcPr>
          <w:p w14:paraId="00663732" w14:textId="77777777" w:rsidR="00916E84" w:rsidRDefault="00086814">
            <w:pPr>
              <w:spacing w:after="0" w:line="259" w:lineRule="auto"/>
              <w:ind w:left="0" w:right="61" w:firstLine="0"/>
              <w:jc w:val="center"/>
            </w:pPr>
            <w:r>
              <w:t xml:space="preserve">6 </w:t>
            </w:r>
          </w:p>
        </w:tc>
        <w:tc>
          <w:tcPr>
            <w:tcW w:w="2192" w:type="dxa"/>
            <w:tcBorders>
              <w:top w:val="single" w:sz="4" w:space="0" w:color="000000"/>
              <w:left w:val="single" w:sz="4" w:space="0" w:color="000000"/>
              <w:bottom w:val="single" w:sz="4" w:space="0" w:color="000000"/>
              <w:right w:val="single" w:sz="4" w:space="0" w:color="000000"/>
            </w:tcBorders>
          </w:tcPr>
          <w:p w14:paraId="6C6037F4" w14:textId="77777777" w:rsidR="00916E84" w:rsidRDefault="00086814">
            <w:pPr>
              <w:spacing w:after="0" w:line="259" w:lineRule="auto"/>
              <w:ind w:left="0" w:right="56" w:firstLine="0"/>
              <w:jc w:val="center"/>
            </w:pPr>
            <w:r>
              <w:t xml:space="preserve">4 </w:t>
            </w:r>
          </w:p>
        </w:tc>
      </w:tr>
      <w:tr w:rsidR="00916E84" w14:paraId="7F7FA6D6" w14:textId="77777777">
        <w:trPr>
          <w:trHeight w:val="641"/>
        </w:trPr>
        <w:tc>
          <w:tcPr>
            <w:tcW w:w="1666" w:type="dxa"/>
            <w:tcBorders>
              <w:top w:val="single" w:sz="4" w:space="0" w:color="000000"/>
              <w:left w:val="single" w:sz="4" w:space="0" w:color="000000"/>
              <w:bottom w:val="single" w:sz="8" w:space="0" w:color="000000"/>
              <w:right w:val="single" w:sz="4" w:space="0" w:color="000000"/>
            </w:tcBorders>
          </w:tcPr>
          <w:p w14:paraId="7C313196" w14:textId="77777777" w:rsidR="00916E84" w:rsidRDefault="00086814">
            <w:pPr>
              <w:spacing w:after="0" w:line="259" w:lineRule="auto"/>
              <w:ind w:left="0" w:right="0" w:firstLine="0"/>
              <w:jc w:val="center"/>
            </w:pPr>
            <w:proofErr w:type="spellStart"/>
            <w:r>
              <w:t>KP:n</w:t>
            </w:r>
            <w:proofErr w:type="spellEnd"/>
            <w:r>
              <w:t xml:space="preserve"> kanssa PEK4 </w:t>
            </w:r>
          </w:p>
        </w:tc>
        <w:tc>
          <w:tcPr>
            <w:tcW w:w="1769" w:type="dxa"/>
            <w:tcBorders>
              <w:top w:val="single" w:sz="4" w:space="0" w:color="000000"/>
              <w:left w:val="single" w:sz="4" w:space="0" w:color="000000"/>
              <w:bottom w:val="single" w:sz="8" w:space="0" w:color="000000"/>
              <w:right w:val="single" w:sz="4" w:space="0" w:color="000000"/>
            </w:tcBorders>
          </w:tcPr>
          <w:p w14:paraId="06485077" w14:textId="77777777" w:rsidR="00916E84" w:rsidRDefault="00086814">
            <w:pPr>
              <w:spacing w:after="0" w:line="259" w:lineRule="auto"/>
              <w:ind w:left="0" w:right="61" w:firstLine="0"/>
              <w:jc w:val="center"/>
            </w:pPr>
            <w:r>
              <w:t xml:space="preserve">5 </w:t>
            </w:r>
          </w:p>
        </w:tc>
        <w:tc>
          <w:tcPr>
            <w:tcW w:w="2192" w:type="dxa"/>
            <w:tcBorders>
              <w:top w:val="single" w:sz="4" w:space="0" w:color="000000"/>
              <w:left w:val="single" w:sz="4" w:space="0" w:color="000000"/>
              <w:bottom w:val="single" w:sz="8" w:space="0" w:color="000000"/>
              <w:right w:val="single" w:sz="4" w:space="0" w:color="000000"/>
            </w:tcBorders>
          </w:tcPr>
          <w:p w14:paraId="1F439A35" w14:textId="77777777" w:rsidR="00916E84" w:rsidRDefault="00086814">
            <w:pPr>
              <w:spacing w:after="0" w:line="259" w:lineRule="auto"/>
              <w:ind w:left="0" w:right="56" w:firstLine="0"/>
              <w:jc w:val="center"/>
            </w:pPr>
            <w:r>
              <w:t xml:space="preserve">3 </w:t>
            </w:r>
          </w:p>
        </w:tc>
      </w:tr>
      <w:tr w:rsidR="00916E84" w14:paraId="495EE497" w14:textId="77777777">
        <w:trPr>
          <w:trHeight w:val="386"/>
        </w:trPr>
        <w:tc>
          <w:tcPr>
            <w:tcW w:w="1666" w:type="dxa"/>
            <w:tcBorders>
              <w:top w:val="single" w:sz="8" w:space="0" w:color="000000"/>
              <w:left w:val="single" w:sz="4" w:space="0" w:color="000000"/>
              <w:bottom w:val="single" w:sz="4" w:space="0" w:color="000000"/>
              <w:right w:val="single" w:sz="4" w:space="0" w:color="000000"/>
            </w:tcBorders>
          </w:tcPr>
          <w:p w14:paraId="5F3059CC" w14:textId="77777777" w:rsidR="00916E84" w:rsidRDefault="00086814">
            <w:pPr>
              <w:spacing w:after="0" w:line="259" w:lineRule="auto"/>
              <w:ind w:left="0" w:right="54" w:firstLine="0"/>
              <w:jc w:val="center"/>
            </w:pPr>
            <w:r>
              <w:t xml:space="preserve">EI KP PEK1 </w:t>
            </w:r>
          </w:p>
        </w:tc>
        <w:tc>
          <w:tcPr>
            <w:tcW w:w="1769" w:type="dxa"/>
            <w:tcBorders>
              <w:top w:val="single" w:sz="8" w:space="0" w:color="000000"/>
              <w:left w:val="single" w:sz="4" w:space="0" w:color="000000"/>
              <w:bottom w:val="single" w:sz="4" w:space="0" w:color="000000"/>
              <w:right w:val="single" w:sz="4" w:space="0" w:color="000000"/>
            </w:tcBorders>
          </w:tcPr>
          <w:p w14:paraId="5CF1E344" w14:textId="77777777" w:rsidR="00916E84" w:rsidRDefault="00086814">
            <w:pPr>
              <w:spacing w:after="0" w:line="259" w:lineRule="auto"/>
              <w:ind w:left="0" w:right="61" w:firstLine="0"/>
              <w:jc w:val="center"/>
            </w:pPr>
            <w:r>
              <w:t xml:space="preserve">6 </w:t>
            </w:r>
          </w:p>
        </w:tc>
        <w:tc>
          <w:tcPr>
            <w:tcW w:w="2192" w:type="dxa"/>
            <w:tcBorders>
              <w:top w:val="single" w:sz="8" w:space="0" w:color="000000"/>
              <w:left w:val="single" w:sz="4" w:space="0" w:color="000000"/>
              <w:bottom w:val="single" w:sz="4" w:space="0" w:color="000000"/>
              <w:right w:val="single" w:sz="4" w:space="0" w:color="000000"/>
            </w:tcBorders>
          </w:tcPr>
          <w:p w14:paraId="46A880B8" w14:textId="77777777" w:rsidR="00916E84" w:rsidRDefault="00086814">
            <w:pPr>
              <w:spacing w:after="0" w:line="259" w:lineRule="auto"/>
              <w:ind w:left="0" w:right="56" w:firstLine="0"/>
              <w:jc w:val="center"/>
            </w:pPr>
            <w:r>
              <w:t xml:space="preserve">4 </w:t>
            </w:r>
          </w:p>
        </w:tc>
      </w:tr>
      <w:tr w:rsidR="00916E84" w14:paraId="419316B8"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58745536" w14:textId="77777777" w:rsidR="00916E84" w:rsidRDefault="00086814">
            <w:pPr>
              <w:spacing w:after="0" w:line="259" w:lineRule="auto"/>
              <w:ind w:left="0" w:right="54" w:firstLine="0"/>
              <w:jc w:val="center"/>
            </w:pPr>
            <w:r>
              <w:t xml:space="preserve">EI KP PEK2 </w:t>
            </w:r>
          </w:p>
        </w:tc>
        <w:tc>
          <w:tcPr>
            <w:tcW w:w="1769" w:type="dxa"/>
            <w:tcBorders>
              <w:top w:val="single" w:sz="4" w:space="0" w:color="000000"/>
              <w:left w:val="single" w:sz="4" w:space="0" w:color="000000"/>
              <w:bottom w:val="single" w:sz="4" w:space="0" w:color="000000"/>
              <w:right w:val="single" w:sz="4" w:space="0" w:color="000000"/>
            </w:tcBorders>
          </w:tcPr>
          <w:p w14:paraId="01F5E917" w14:textId="77777777" w:rsidR="00916E84" w:rsidRDefault="00086814">
            <w:pPr>
              <w:spacing w:after="0" w:line="259" w:lineRule="auto"/>
              <w:ind w:left="0" w:right="61" w:firstLine="0"/>
              <w:jc w:val="center"/>
            </w:pPr>
            <w:r>
              <w:t xml:space="preserve">5 </w:t>
            </w:r>
          </w:p>
        </w:tc>
        <w:tc>
          <w:tcPr>
            <w:tcW w:w="2192" w:type="dxa"/>
            <w:tcBorders>
              <w:top w:val="single" w:sz="4" w:space="0" w:color="000000"/>
              <w:left w:val="single" w:sz="4" w:space="0" w:color="000000"/>
              <w:bottom w:val="single" w:sz="4" w:space="0" w:color="000000"/>
              <w:right w:val="single" w:sz="4" w:space="0" w:color="000000"/>
            </w:tcBorders>
          </w:tcPr>
          <w:p w14:paraId="51FBBD1E" w14:textId="77777777" w:rsidR="00916E84" w:rsidRDefault="00086814">
            <w:pPr>
              <w:spacing w:after="0" w:line="259" w:lineRule="auto"/>
              <w:ind w:left="0" w:right="56" w:firstLine="0"/>
              <w:jc w:val="center"/>
            </w:pPr>
            <w:r>
              <w:t xml:space="preserve">3 </w:t>
            </w:r>
          </w:p>
        </w:tc>
      </w:tr>
      <w:tr w:rsidR="00916E84" w14:paraId="519B82A4"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42DB7420" w14:textId="77777777" w:rsidR="00916E84" w:rsidRDefault="00086814">
            <w:pPr>
              <w:spacing w:after="0" w:line="259" w:lineRule="auto"/>
              <w:ind w:left="0" w:right="54" w:firstLine="0"/>
              <w:jc w:val="center"/>
            </w:pPr>
            <w:r>
              <w:t xml:space="preserve">EI KP PEK3 </w:t>
            </w:r>
          </w:p>
        </w:tc>
        <w:tc>
          <w:tcPr>
            <w:tcW w:w="1769" w:type="dxa"/>
            <w:tcBorders>
              <w:top w:val="single" w:sz="4" w:space="0" w:color="000000"/>
              <w:left w:val="single" w:sz="4" w:space="0" w:color="000000"/>
              <w:bottom w:val="single" w:sz="4" w:space="0" w:color="000000"/>
              <w:right w:val="single" w:sz="4" w:space="0" w:color="000000"/>
            </w:tcBorders>
          </w:tcPr>
          <w:p w14:paraId="7802BCF3" w14:textId="77777777" w:rsidR="00916E84" w:rsidRDefault="00086814">
            <w:pPr>
              <w:spacing w:after="0" w:line="259" w:lineRule="auto"/>
              <w:ind w:left="0" w:right="61" w:firstLine="0"/>
              <w:jc w:val="center"/>
            </w:pPr>
            <w:r>
              <w:t xml:space="preserve">4 </w:t>
            </w:r>
          </w:p>
        </w:tc>
        <w:tc>
          <w:tcPr>
            <w:tcW w:w="2192" w:type="dxa"/>
            <w:tcBorders>
              <w:top w:val="single" w:sz="4" w:space="0" w:color="000000"/>
              <w:left w:val="single" w:sz="4" w:space="0" w:color="000000"/>
              <w:bottom w:val="single" w:sz="4" w:space="0" w:color="000000"/>
              <w:right w:val="single" w:sz="4" w:space="0" w:color="000000"/>
            </w:tcBorders>
          </w:tcPr>
          <w:p w14:paraId="1C17A181" w14:textId="77777777" w:rsidR="00916E84" w:rsidRDefault="00086814">
            <w:pPr>
              <w:spacing w:after="0" w:line="259" w:lineRule="auto"/>
              <w:ind w:left="0" w:right="56" w:firstLine="0"/>
              <w:jc w:val="center"/>
            </w:pPr>
            <w:r>
              <w:t xml:space="preserve">2 </w:t>
            </w:r>
          </w:p>
        </w:tc>
      </w:tr>
      <w:tr w:rsidR="00916E84" w14:paraId="62B3E271" w14:textId="77777777">
        <w:trPr>
          <w:trHeight w:val="387"/>
        </w:trPr>
        <w:tc>
          <w:tcPr>
            <w:tcW w:w="1666" w:type="dxa"/>
            <w:tcBorders>
              <w:top w:val="single" w:sz="4" w:space="0" w:color="000000"/>
              <w:left w:val="single" w:sz="4" w:space="0" w:color="000000"/>
              <w:bottom w:val="single" w:sz="8" w:space="0" w:color="000000"/>
              <w:right w:val="single" w:sz="4" w:space="0" w:color="000000"/>
            </w:tcBorders>
          </w:tcPr>
          <w:p w14:paraId="55EFB0EF" w14:textId="77777777" w:rsidR="00916E84" w:rsidRDefault="00086814">
            <w:pPr>
              <w:spacing w:after="0" w:line="259" w:lineRule="auto"/>
              <w:ind w:left="0" w:right="54" w:firstLine="0"/>
              <w:jc w:val="center"/>
            </w:pPr>
            <w:r>
              <w:t xml:space="preserve">EI KP PEK 4 </w:t>
            </w:r>
          </w:p>
        </w:tc>
        <w:tc>
          <w:tcPr>
            <w:tcW w:w="1769" w:type="dxa"/>
            <w:tcBorders>
              <w:top w:val="single" w:sz="4" w:space="0" w:color="000000"/>
              <w:left w:val="single" w:sz="4" w:space="0" w:color="000000"/>
              <w:bottom w:val="single" w:sz="8" w:space="0" w:color="000000"/>
              <w:right w:val="single" w:sz="4" w:space="0" w:color="000000"/>
            </w:tcBorders>
          </w:tcPr>
          <w:p w14:paraId="6763951E" w14:textId="77777777" w:rsidR="00916E84" w:rsidRDefault="00086814">
            <w:pPr>
              <w:spacing w:after="0" w:line="259" w:lineRule="auto"/>
              <w:ind w:left="0" w:right="61" w:firstLine="0"/>
              <w:jc w:val="center"/>
            </w:pPr>
            <w:r>
              <w:t xml:space="preserve">3 </w:t>
            </w:r>
          </w:p>
        </w:tc>
        <w:tc>
          <w:tcPr>
            <w:tcW w:w="2192" w:type="dxa"/>
            <w:tcBorders>
              <w:top w:val="single" w:sz="4" w:space="0" w:color="000000"/>
              <w:left w:val="single" w:sz="4" w:space="0" w:color="000000"/>
              <w:bottom w:val="single" w:sz="8" w:space="0" w:color="000000"/>
              <w:right w:val="single" w:sz="4" w:space="0" w:color="000000"/>
            </w:tcBorders>
          </w:tcPr>
          <w:p w14:paraId="725C86FF" w14:textId="77777777" w:rsidR="00916E84" w:rsidRDefault="00086814">
            <w:pPr>
              <w:spacing w:after="0" w:line="259" w:lineRule="auto"/>
              <w:ind w:left="0" w:right="56" w:firstLine="0"/>
              <w:jc w:val="center"/>
            </w:pPr>
            <w:r>
              <w:t xml:space="preserve">1 </w:t>
            </w:r>
          </w:p>
        </w:tc>
      </w:tr>
      <w:tr w:rsidR="00916E84" w14:paraId="73D6079E" w14:textId="77777777">
        <w:trPr>
          <w:trHeight w:val="389"/>
        </w:trPr>
        <w:tc>
          <w:tcPr>
            <w:tcW w:w="1666" w:type="dxa"/>
            <w:tcBorders>
              <w:top w:val="single" w:sz="8" w:space="0" w:color="000000"/>
              <w:left w:val="single" w:sz="4" w:space="0" w:color="000000"/>
              <w:bottom w:val="single" w:sz="4" w:space="0" w:color="000000"/>
              <w:right w:val="single" w:sz="4" w:space="0" w:color="000000"/>
            </w:tcBorders>
          </w:tcPr>
          <w:p w14:paraId="2A02E1FE" w14:textId="77777777" w:rsidR="00916E84" w:rsidRDefault="00086814">
            <w:pPr>
              <w:spacing w:after="0" w:line="259" w:lineRule="auto"/>
              <w:ind w:left="0" w:right="52" w:firstLine="0"/>
              <w:jc w:val="center"/>
            </w:pPr>
            <w:r>
              <w:t xml:space="preserve">RYP1 </w:t>
            </w:r>
          </w:p>
        </w:tc>
        <w:tc>
          <w:tcPr>
            <w:tcW w:w="1769" w:type="dxa"/>
            <w:tcBorders>
              <w:top w:val="single" w:sz="8" w:space="0" w:color="000000"/>
              <w:left w:val="single" w:sz="4" w:space="0" w:color="000000"/>
              <w:bottom w:val="single" w:sz="4" w:space="0" w:color="000000"/>
              <w:right w:val="single" w:sz="4" w:space="0" w:color="000000"/>
            </w:tcBorders>
          </w:tcPr>
          <w:p w14:paraId="4BA4980D"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8" w:space="0" w:color="000000"/>
              <w:left w:val="single" w:sz="4" w:space="0" w:color="000000"/>
              <w:bottom w:val="single" w:sz="4" w:space="0" w:color="000000"/>
              <w:right w:val="single" w:sz="4" w:space="0" w:color="000000"/>
            </w:tcBorders>
          </w:tcPr>
          <w:p w14:paraId="046A0F35" w14:textId="77777777" w:rsidR="00916E84" w:rsidRDefault="00086814">
            <w:pPr>
              <w:spacing w:after="0" w:line="259" w:lineRule="auto"/>
              <w:ind w:left="0" w:right="56" w:firstLine="0"/>
              <w:jc w:val="center"/>
            </w:pPr>
            <w:r>
              <w:t xml:space="preserve">14 </w:t>
            </w:r>
          </w:p>
        </w:tc>
      </w:tr>
      <w:tr w:rsidR="00916E84" w14:paraId="0FBE54CC"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74EF2E68" w14:textId="77777777" w:rsidR="00916E84" w:rsidRDefault="00086814">
            <w:pPr>
              <w:spacing w:after="0" w:line="259" w:lineRule="auto"/>
              <w:ind w:left="0" w:right="52" w:firstLine="0"/>
              <w:jc w:val="center"/>
            </w:pPr>
            <w:r>
              <w:t xml:space="preserve">RYP2 </w:t>
            </w:r>
          </w:p>
        </w:tc>
        <w:tc>
          <w:tcPr>
            <w:tcW w:w="1769" w:type="dxa"/>
            <w:tcBorders>
              <w:top w:val="single" w:sz="4" w:space="0" w:color="000000"/>
              <w:left w:val="single" w:sz="4" w:space="0" w:color="000000"/>
              <w:bottom w:val="single" w:sz="4" w:space="0" w:color="000000"/>
              <w:right w:val="single" w:sz="4" w:space="0" w:color="000000"/>
            </w:tcBorders>
          </w:tcPr>
          <w:p w14:paraId="16D44F49"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69F24E9A" w14:textId="77777777" w:rsidR="00916E84" w:rsidRDefault="00086814">
            <w:pPr>
              <w:spacing w:after="0" w:line="259" w:lineRule="auto"/>
              <w:ind w:left="0" w:right="56" w:firstLine="0"/>
              <w:jc w:val="center"/>
            </w:pPr>
            <w:r>
              <w:t xml:space="preserve">13 </w:t>
            </w:r>
          </w:p>
        </w:tc>
      </w:tr>
      <w:tr w:rsidR="00916E84" w14:paraId="1E2E7DA3" w14:textId="77777777">
        <w:trPr>
          <w:trHeight w:val="382"/>
        </w:trPr>
        <w:tc>
          <w:tcPr>
            <w:tcW w:w="1666" w:type="dxa"/>
            <w:tcBorders>
              <w:top w:val="single" w:sz="4" w:space="0" w:color="000000"/>
              <w:left w:val="single" w:sz="4" w:space="0" w:color="000000"/>
              <w:bottom w:val="single" w:sz="4" w:space="0" w:color="000000"/>
              <w:right w:val="single" w:sz="4" w:space="0" w:color="000000"/>
            </w:tcBorders>
          </w:tcPr>
          <w:p w14:paraId="13C7CA56" w14:textId="77777777" w:rsidR="00916E84" w:rsidRDefault="00086814">
            <w:pPr>
              <w:spacing w:after="0" w:line="259" w:lineRule="auto"/>
              <w:ind w:left="0" w:right="52" w:firstLine="0"/>
              <w:jc w:val="center"/>
            </w:pPr>
            <w:r>
              <w:t xml:space="preserve">RYP3 </w:t>
            </w:r>
          </w:p>
        </w:tc>
        <w:tc>
          <w:tcPr>
            <w:tcW w:w="1769" w:type="dxa"/>
            <w:tcBorders>
              <w:top w:val="single" w:sz="4" w:space="0" w:color="000000"/>
              <w:left w:val="single" w:sz="4" w:space="0" w:color="000000"/>
              <w:bottom w:val="single" w:sz="4" w:space="0" w:color="000000"/>
              <w:right w:val="single" w:sz="4" w:space="0" w:color="000000"/>
            </w:tcBorders>
          </w:tcPr>
          <w:p w14:paraId="72AA0FDE"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012FB48F" w14:textId="77777777" w:rsidR="00916E84" w:rsidRDefault="00086814">
            <w:pPr>
              <w:spacing w:after="0" w:line="259" w:lineRule="auto"/>
              <w:ind w:left="0" w:right="56" w:firstLine="0"/>
              <w:jc w:val="center"/>
            </w:pPr>
            <w:r>
              <w:t xml:space="preserve">12 </w:t>
            </w:r>
          </w:p>
        </w:tc>
      </w:tr>
      <w:tr w:rsidR="00916E84" w14:paraId="06036756" w14:textId="77777777">
        <w:trPr>
          <w:trHeight w:val="389"/>
        </w:trPr>
        <w:tc>
          <w:tcPr>
            <w:tcW w:w="1666" w:type="dxa"/>
            <w:tcBorders>
              <w:top w:val="single" w:sz="4" w:space="0" w:color="000000"/>
              <w:left w:val="single" w:sz="4" w:space="0" w:color="000000"/>
              <w:bottom w:val="single" w:sz="8" w:space="0" w:color="000000"/>
              <w:right w:val="single" w:sz="4" w:space="0" w:color="000000"/>
            </w:tcBorders>
          </w:tcPr>
          <w:p w14:paraId="789685B8" w14:textId="77777777" w:rsidR="00916E84" w:rsidRDefault="00086814">
            <w:pPr>
              <w:spacing w:after="0" w:line="259" w:lineRule="auto"/>
              <w:ind w:left="0" w:right="52" w:firstLine="0"/>
              <w:jc w:val="center"/>
            </w:pPr>
            <w:r>
              <w:t xml:space="preserve">RYP4 </w:t>
            </w:r>
          </w:p>
        </w:tc>
        <w:tc>
          <w:tcPr>
            <w:tcW w:w="1769" w:type="dxa"/>
            <w:tcBorders>
              <w:top w:val="single" w:sz="4" w:space="0" w:color="000000"/>
              <w:left w:val="single" w:sz="4" w:space="0" w:color="000000"/>
              <w:bottom w:val="single" w:sz="8" w:space="0" w:color="000000"/>
              <w:right w:val="single" w:sz="4" w:space="0" w:color="000000"/>
            </w:tcBorders>
          </w:tcPr>
          <w:p w14:paraId="4194CF54"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8" w:space="0" w:color="000000"/>
              <w:right w:val="single" w:sz="4" w:space="0" w:color="000000"/>
            </w:tcBorders>
          </w:tcPr>
          <w:p w14:paraId="04E2A5E8" w14:textId="77777777" w:rsidR="00916E84" w:rsidRDefault="00086814">
            <w:pPr>
              <w:spacing w:after="0" w:line="259" w:lineRule="auto"/>
              <w:ind w:left="0" w:right="56" w:firstLine="0"/>
              <w:jc w:val="center"/>
            </w:pPr>
            <w:r>
              <w:t xml:space="preserve">11 </w:t>
            </w:r>
          </w:p>
        </w:tc>
      </w:tr>
      <w:tr w:rsidR="00916E84" w14:paraId="1392E713" w14:textId="77777777">
        <w:trPr>
          <w:trHeight w:val="386"/>
        </w:trPr>
        <w:tc>
          <w:tcPr>
            <w:tcW w:w="1666" w:type="dxa"/>
            <w:tcBorders>
              <w:top w:val="single" w:sz="8" w:space="0" w:color="000000"/>
              <w:left w:val="single" w:sz="4" w:space="0" w:color="000000"/>
              <w:bottom w:val="single" w:sz="4" w:space="0" w:color="000000"/>
              <w:right w:val="single" w:sz="4" w:space="0" w:color="000000"/>
            </w:tcBorders>
          </w:tcPr>
          <w:p w14:paraId="4BA00E9B" w14:textId="77777777" w:rsidR="00916E84" w:rsidRDefault="00086814">
            <w:pPr>
              <w:spacing w:after="0" w:line="259" w:lineRule="auto"/>
              <w:ind w:left="0" w:right="52" w:firstLine="0"/>
              <w:jc w:val="center"/>
            </w:pPr>
            <w:r>
              <w:t xml:space="preserve">BIS1 </w:t>
            </w:r>
          </w:p>
        </w:tc>
        <w:tc>
          <w:tcPr>
            <w:tcW w:w="1769" w:type="dxa"/>
            <w:tcBorders>
              <w:top w:val="single" w:sz="8" w:space="0" w:color="000000"/>
              <w:left w:val="single" w:sz="4" w:space="0" w:color="000000"/>
              <w:bottom w:val="single" w:sz="4" w:space="0" w:color="000000"/>
              <w:right w:val="single" w:sz="4" w:space="0" w:color="000000"/>
            </w:tcBorders>
          </w:tcPr>
          <w:p w14:paraId="565D2B45"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8" w:space="0" w:color="000000"/>
              <w:left w:val="single" w:sz="4" w:space="0" w:color="000000"/>
              <w:bottom w:val="single" w:sz="4" w:space="0" w:color="000000"/>
              <w:right w:val="single" w:sz="4" w:space="0" w:color="000000"/>
            </w:tcBorders>
          </w:tcPr>
          <w:p w14:paraId="4F51E389" w14:textId="77777777" w:rsidR="00916E84" w:rsidRDefault="00086814">
            <w:pPr>
              <w:spacing w:after="0" w:line="259" w:lineRule="auto"/>
              <w:ind w:left="0" w:right="56" w:firstLine="0"/>
              <w:jc w:val="center"/>
            </w:pPr>
            <w:r>
              <w:t xml:space="preserve">18 </w:t>
            </w:r>
          </w:p>
        </w:tc>
      </w:tr>
      <w:tr w:rsidR="00916E84" w14:paraId="31204846"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05B77163" w14:textId="77777777" w:rsidR="00916E84" w:rsidRDefault="00086814">
            <w:pPr>
              <w:spacing w:after="0" w:line="259" w:lineRule="auto"/>
              <w:ind w:left="0" w:right="52" w:firstLine="0"/>
              <w:jc w:val="center"/>
            </w:pPr>
            <w:r>
              <w:t xml:space="preserve">BIS2 </w:t>
            </w:r>
          </w:p>
        </w:tc>
        <w:tc>
          <w:tcPr>
            <w:tcW w:w="1769" w:type="dxa"/>
            <w:tcBorders>
              <w:top w:val="single" w:sz="4" w:space="0" w:color="000000"/>
              <w:left w:val="single" w:sz="4" w:space="0" w:color="000000"/>
              <w:bottom w:val="single" w:sz="4" w:space="0" w:color="000000"/>
              <w:right w:val="single" w:sz="4" w:space="0" w:color="000000"/>
            </w:tcBorders>
          </w:tcPr>
          <w:p w14:paraId="6985A041"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4661CDC8" w14:textId="77777777" w:rsidR="00916E84" w:rsidRDefault="00086814">
            <w:pPr>
              <w:spacing w:after="0" w:line="259" w:lineRule="auto"/>
              <w:ind w:left="0" w:right="56" w:firstLine="0"/>
              <w:jc w:val="center"/>
            </w:pPr>
            <w:r>
              <w:t xml:space="preserve">17 </w:t>
            </w:r>
          </w:p>
        </w:tc>
      </w:tr>
      <w:tr w:rsidR="00916E84" w14:paraId="346DDD84" w14:textId="77777777">
        <w:trPr>
          <w:trHeight w:val="384"/>
        </w:trPr>
        <w:tc>
          <w:tcPr>
            <w:tcW w:w="1666" w:type="dxa"/>
            <w:tcBorders>
              <w:top w:val="single" w:sz="4" w:space="0" w:color="000000"/>
              <w:left w:val="single" w:sz="4" w:space="0" w:color="000000"/>
              <w:bottom w:val="single" w:sz="4" w:space="0" w:color="000000"/>
              <w:right w:val="single" w:sz="4" w:space="0" w:color="000000"/>
            </w:tcBorders>
          </w:tcPr>
          <w:p w14:paraId="3E817E5F" w14:textId="77777777" w:rsidR="00916E84" w:rsidRDefault="00086814">
            <w:pPr>
              <w:spacing w:after="0" w:line="259" w:lineRule="auto"/>
              <w:ind w:left="0" w:right="52" w:firstLine="0"/>
              <w:jc w:val="center"/>
            </w:pPr>
            <w:r>
              <w:t xml:space="preserve">BIS3 </w:t>
            </w:r>
          </w:p>
        </w:tc>
        <w:tc>
          <w:tcPr>
            <w:tcW w:w="1769" w:type="dxa"/>
            <w:tcBorders>
              <w:top w:val="single" w:sz="4" w:space="0" w:color="000000"/>
              <w:left w:val="single" w:sz="4" w:space="0" w:color="000000"/>
              <w:bottom w:val="single" w:sz="4" w:space="0" w:color="000000"/>
              <w:right w:val="single" w:sz="4" w:space="0" w:color="000000"/>
            </w:tcBorders>
          </w:tcPr>
          <w:p w14:paraId="08D9CD4B"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4" w:space="0" w:color="000000"/>
              <w:right w:val="single" w:sz="4" w:space="0" w:color="000000"/>
            </w:tcBorders>
          </w:tcPr>
          <w:p w14:paraId="26A5745D" w14:textId="77777777" w:rsidR="00916E84" w:rsidRDefault="00086814">
            <w:pPr>
              <w:spacing w:after="0" w:line="259" w:lineRule="auto"/>
              <w:ind w:left="0" w:right="56" w:firstLine="0"/>
              <w:jc w:val="center"/>
            </w:pPr>
            <w:r>
              <w:t xml:space="preserve">16 </w:t>
            </w:r>
          </w:p>
        </w:tc>
      </w:tr>
      <w:tr w:rsidR="00916E84" w14:paraId="1B9F8DCF" w14:textId="77777777">
        <w:trPr>
          <w:trHeight w:val="386"/>
        </w:trPr>
        <w:tc>
          <w:tcPr>
            <w:tcW w:w="1666" w:type="dxa"/>
            <w:tcBorders>
              <w:top w:val="single" w:sz="4" w:space="0" w:color="000000"/>
              <w:left w:val="single" w:sz="4" w:space="0" w:color="000000"/>
              <w:bottom w:val="single" w:sz="8" w:space="0" w:color="000000"/>
              <w:right w:val="single" w:sz="4" w:space="0" w:color="000000"/>
            </w:tcBorders>
          </w:tcPr>
          <w:p w14:paraId="75D7E099" w14:textId="77777777" w:rsidR="00916E84" w:rsidRDefault="00086814">
            <w:pPr>
              <w:spacing w:after="0" w:line="259" w:lineRule="auto"/>
              <w:ind w:left="0" w:right="52" w:firstLine="0"/>
              <w:jc w:val="center"/>
            </w:pPr>
            <w:r>
              <w:t xml:space="preserve">BIS4 </w:t>
            </w:r>
          </w:p>
        </w:tc>
        <w:tc>
          <w:tcPr>
            <w:tcW w:w="1769" w:type="dxa"/>
            <w:tcBorders>
              <w:top w:val="single" w:sz="4" w:space="0" w:color="000000"/>
              <w:left w:val="single" w:sz="4" w:space="0" w:color="000000"/>
              <w:bottom w:val="single" w:sz="8" w:space="0" w:color="000000"/>
              <w:right w:val="single" w:sz="4" w:space="0" w:color="000000"/>
            </w:tcBorders>
          </w:tcPr>
          <w:p w14:paraId="75D05101" w14:textId="77777777" w:rsidR="00916E84" w:rsidRPr="00593536" w:rsidRDefault="00086814">
            <w:pPr>
              <w:spacing w:after="0" w:line="259" w:lineRule="auto"/>
              <w:ind w:left="0" w:right="4" w:firstLine="0"/>
              <w:jc w:val="center"/>
              <w:rPr>
                <w:color w:val="5B9BD5" w:themeColor="accent5"/>
              </w:rPr>
            </w:pPr>
            <w:r w:rsidRPr="00593536">
              <w:rPr>
                <w:color w:val="5B9BD5" w:themeColor="accent5"/>
              </w:rPr>
              <w:t xml:space="preserve"> </w:t>
            </w:r>
          </w:p>
        </w:tc>
        <w:tc>
          <w:tcPr>
            <w:tcW w:w="2192" w:type="dxa"/>
            <w:tcBorders>
              <w:top w:val="single" w:sz="4" w:space="0" w:color="000000"/>
              <w:left w:val="single" w:sz="4" w:space="0" w:color="000000"/>
              <w:bottom w:val="single" w:sz="8" w:space="0" w:color="000000"/>
              <w:right w:val="single" w:sz="4" w:space="0" w:color="000000"/>
            </w:tcBorders>
          </w:tcPr>
          <w:p w14:paraId="53C08448" w14:textId="77777777" w:rsidR="00916E84" w:rsidRDefault="00086814">
            <w:pPr>
              <w:spacing w:after="0" w:line="259" w:lineRule="auto"/>
              <w:ind w:left="0" w:right="56" w:firstLine="0"/>
              <w:jc w:val="center"/>
            </w:pPr>
            <w:r>
              <w:t>15</w:t>
            </w:r>
            <w:r>
              <w:rPr>
                <w:rFonts w:ascii="Calibri" w:eastAsia="Calibri" w:hAnsi="Calibri" w:cs="Calibri"/>
              </w:rPr>
              <w:t xml:space="preserve"> </w:t>
            </w:r>
          </w:p>
        </w:tc>
      </w:tr>
    </w:tbl>
    <w:p w14:paraId="530FF4E5" w14:textId="77777777" w:rsidR="00916E84" w:rsidRDefault="00086814">
      <w:pPr>
        <w:spacing w:after="31" w:line="259" w:lineRule="auto"/>
        <w:ind w:left="229" w:right="0" w:firstLine="0"/>
        <w:jc w:val="center"/>
      </w:pPr>
      <w:r>
        <w:rPr>
          <w:noProof/>
        </w:rPr>
        <w:lastRenderedPageBreak/>
        <w:drawing>
          <wp:inline distT="0" distB="0" distL="0" distR="0" wp14:anchorId="4EC98801" wp14:editId="274E9382">
            <wp:extent cx="1252728" cy="1252728"/>
            <wp:effectExtent l="0" t="0" r="5080" b="5080"/>
            <wp:docPr id="17881" name="Picture 17881"/>
            <wp:cNvGraphicFramePr/>
            <a:graphic xmlns:a="http://schemas.openxmlformats.org/drawingml/2006/main">
              <a:graphicData uri="http://schemas.openxmlformats.org/drawingml/2006/picture">
                <pic:pic xmlns:pic="http://schemas.openxmlformats.org/drawingml/2006/picture">
                  <pic:nvPicPr>
                    <pic:cNvPr id="17881" name="Picture 1788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inline>
        </w:drawing>
      </w:r>
      <w:r>
        <w:rPr>
          <w:b/>
          <w:sz w:val="28"/>
        </w:rPr>
        <w:t xml:space="preserve"> </w:t>
      </w:r>
    </w:p>
    <w:p w14:paraId="2632E5F6" w14:textId="7364D6DB" w:rsidR="00916E84" w:rsidRPr="00593536" w:rsidRDefault="00086814">
      <w:pPr>
        <w:pStyle w:val="Otsikko1"/>
        <w:ind w:left="-5"/>
        <w:rPr>
          <w:color w:val="00B050"/>
        </w:rPr>
      </w:pPr>
      <w:r w:rsidRPr="00593536">
        <w:rPr>
          <w:color w:val="00B050"/>
        </w:rPr>
        <w:t xml:space="preserve">VUODEN JAPANESE CHIN </w:t>
      </w:r>
      <w:r w:rsidR="00A97069" w:rsidRPr="00593536">
        <w:rPr>
          <w:color w:val="00B050"/>
        </w:rPr>
        <w:t>JUNIOR</w:t>
      </w:r>
      <w:r w:rsidR="00296704" w:rsidRPr="00593536">
        <w:rPr>
          <w:color w:val="00B050"/>
        </w:rPr>
        <w:t>I</w:t>
      </w:r>
      <w:r w:rsidRPr="00593536">
        <w:rPr>
          <w:color w:val="00B050"/>
        </w:rPr>
        <w:t xml:space="preserve"> -KILPAILU</w:t>
      </w:r>
      <w:r w:rsidRPr="00593536">
        <w:rPr>
          <w:b w:val="0"/>
          <w:color w:val="00B050"/>
          <w:sz w:val="22"/>
        </w:rPr>
        <w:t xml:space="preserve"> </w:t>
      </w:r>
    </w:p>
    <w:p w14:paraId="45B494B3" w14:textId="0842D86E" w:rsidR="00916E84" w:rsidRDefault="00086814" w:rsidP="007C62AB">
      <w:pPr>
        <w:ind w:left="-5" w:right="0"/>
      </w:pPr>
      <w:r>
        <w:t xml:space="preserve">Vuoden </w:t>
      </w:r>
      <w:r w:rsidR="00296704">
        <w:t>Juniori</w:t>
      </w:r>
      <w:r>
        <w:t xml:space="preserve">-kilpailussa ovat mukana kilpailuvuoden aikana näyttelyihin osallistuneet, </w:t>
      </w:r>
      <w:r w:rsidR="00296704">
        <w:t>juniori</w:t>
      </w:r>
      <w:r>
        <w:t xml:space="preserve">luokassa kilpailleet Japanese chinit, joiden omistaja on Suomessa asuva Japanese Chin Finland ry:n jäsen. </w:t>
      </w:r>
    </w:p>
    <w:p w14:paraId="3BB964CE" w14:textId="77777777" w:rsidR="00916E84" w:rsidRDefault="00086814">
      <w:pPr>
        <w:spacing w:after="0" w:line="259" w:lineRule="auto"/>
        <w:ind w:left="0" w:right="0" w:firstLine="0"/>
      </w:pPr>
      <w:r>
        <w:t xml:space="preserve"> </w:t>
      </w:r>
    </w:p>
    <w:p w14:paraId="525CFB24" w14:textId="77777777" w:rsidR="00916E84" w:rsidRDefault="00086814">
      <w:pPr>
        <w:ind w:left="-5" w:right="498"/>
      </w:pPr>
      <w:r>
        <w:t xml:space="preserve">Pisteitä laskettaessa huomioidaan kolme (3) parasta näyttelytulosta. Samalta tuomarilta hyväksytään ainoastaan yksi näyttelytulos ja jos yhdeltä tuomarilta on useampia pisteitä, parhaat pisteet otetaan huomioon. Ainoastaan Suomessa pidetyistä </w:t>
      </w:r>
      <w:proofErr w:type="spellStart"/>
      <w:r>
        <w:t>SKL:n-FKK:n</w:t>
      </w:r>
      <w:proofErr w:type="spellEnd"/>
      <w:r>
        <w:t xml:space="preserve"> tai sen jäsenjärjestöjen järjestämistä virallisista näyttelyistä saa pisteitä. </w:t>
      </w:r>
    </w:p>
    <w:p w14:paraId="541B78C8" w14:textId="77777777" w:rsidR="00916E84" w:rsidRDefault="00086814">
      <w:pPr>
        <w:spacing w:after="0" w:line="259" w:lineRule="auto"/>
        <w:ind w:left="0" w:right="0" w:firstLine="0"/>
      </w:pPr>
      <w:r>
        <w:t xml:space="preserve"> </w:t>
      </w:r>
    </w:p>
    <w:p w14:paraId="3CF56F4B" w14:textId="792E3A3B" w:rsidR="00916E84" w:rsidRDefault="00086814">
      <w:pPr>
        <w:ind w:left="-5" w:right="85"/>
      </w:pPr>
      <w:r>
        <w:t>Pisteitä laskettaessa kunkin näyttelyn paras sijoitus on se, jonka mukaan pisteitä tulee. Esimerkiksi, jos koira o</w:t>
      </w:r>
      <w:r w:rsidR="004D6897">
        <w:t xml:space="preserve">n kr näyttelyssä BIS4 </w:t>
      </w:r>
      <w:r w:rsidR="00296704">
        <w:t>JUNIORI</w:t>
      </w:r>
      <w:r w:rsidR="004D6897">
        <w:t xml:space="preserve"> (14</w:t>
      </w:r>
      <w:proofErr w:type="gramStart"/>
      <w:r w:rsidR="004D6897">
        <w:t>pts)</w:t>
      </w:r>
      <w:r>
        <w:t xml:space="preserve">  +</w:t>
      </w:r>
      <w:proofErr w:type="gramEnd"/>
      <w:r>
        <w:t xml:space="preserve"> ROP-</w:t>
      </w:r>
      <w:r w:rsidR="00296704">
        <w:t>juniori</w:t>
      </w:r>
      <w:r>
        <w:t xml:space="preserve"> (5 </w:t>
      </w:r>
      <w:proofErr w:type="spellStart"/>
      <w:r>
        <w:t>pts</w:t>
      </w:r>
      <w:proofErr w:type="spellEnd"/>
      <w:r>
        <w:t xml:space="preserve">.) + mahdolliset lisäpisteet. </w:t>
      </w:r>
    </w:p>
    <w:p w14:paraId="413184DF" w14:textId="402BB1B7" w:rsidR="004D6897" w:rsidRDefault="004D6897">
      <w:pPr>
        <w:ind w:left="-5" w:right="85"/>
      </w:pPr>
      <w:r>
        <w:t xml:space="preserve">Sama koira voi osallistua sekä </w:t>
      </w:r>
      <w:proofErr w:type="gramStart"/>
      <w:r w:rsidR="00296704">
        <w:t>juniori</w:t>
      </w:r>
      <w:r>
        <w:t>-kilpailuun</w:t>
      </w:r>
      <w:proofErr w:type="gramEnd"/>
      <w:r>
        <w:t xml:space="preserve"> </w:t>
      </w:r>
      <w:r w:rsidR="00A97069">
        <w:t>sekä</w:t>
      </w:r>
      <w:r>
        <w:t xml:space="preserve"> </w:t>
      </w:r>
      <w:r w:rsidR="00A97069">
        <w:t>V</w:t>
      </w:r>
      <w:r>
        <w:t xml:space="preserve">uoden Japanese Chin kisaan (mikäli sijoittuu </w:t>
      </w:r>
      <w:proofErr w:type="spellStart"/>
      <w:r>
        <w:t>pn</w:t>
      </w:r>
      <w:proofErr w:type="spellEnd"/>
      <w:r w:rsidR="00593536">
        <w:t xml:space="preserve"> </w:t>
      </w:r>
      <w:r>
        <w:t>/</w:t>
      </w:r>
      <w:r w:rsidR="00593536">
        <w:t xml:space="preserve"> </w:t>
      </w:r>
      <w:proofErr w:type="spellStart"/>
      <w:r>
        <w:t>pu</w:t>
      </w:r>
      <w:proofErr w:type="spellEnd"/>
      <w:r>
        <w:t xml:space="preserve"> kehässä)</w:t>
      </w:r>
    </w:p>
    <w:p w14:paraId="18788DB6" w14:textId="77777777" w:rsidR="00A97069" w:rsidRDefault="00A97069">
      <w:pPr>
        <w:ind w:left="-5" w:right="85"/>
      </w:pPr>
    </w:p>
    <w:p w14:paraId="6E2A0F35" w14:textId="0E4F67D2" w:rsidR="004D6897" w:rsidRDefault="004D6897" w:rsidP="004D6897">
      <w:pPr>
        <w:ind w:left="-5" w:right="607"/>
      </w:pPr>
      <w:r w:rsidRPr="004D6897">
        <w:rPr>
          <w:b/>
          <w:bCs/>
        </w:rPr>
        <w:t>Lisäpisteet:</w:t>
      </w:r>
      <w:r>
        <w:t xml:space="preserve"> Jokaisesta voitetusta saman sukupuolen koirasta saa (1) lisäpisteen, myös itsestään. Osallistujamäärää laskettaessa otetaan huomioon tuomarin arvostelemat koirat lukuun ottamatta pentuluokan koiria. Mikäli koira on ollut ROP- tai VSP-</w:t>
      </w:r>
      <w:r w:rsidR="00296704">
        <w:t>juniori</w:t>
      </w:r>
      <w:r>
        <w:t xml:space="preserve">, muttei ole sijoittunut PU/PN-luokassa, lasketaan lisäpisteet vain sen mukaan, kuinka monta </w:t>
      </w:r>
      <w:r w:rsidR="00296704">
        <w:t>juniori</w:t>
      </w:r>
      <w:r>
        <w:t xml:space="preserve">luokan koiraa ko. koira on voittanut. </w:t>
      </w:r>
    </w:p>
    <w:p w14:paraId="221840C0" w14:textId="77777777" w:rsidR="00A97069" w:rsidRDefault="00A97069" w:rsidP="004D6897">
      <w:pPr>
        <w:ind w:left="-5" w:right="607"/>
      </w:pPr>
    </w:p>
    <w:p w14:paraId="5F38ABB7" w14:textId="2B042047" w:rsidR="00A97069" w:rsidRDefault="00A97069" w:rsidP="00A97069">
      <w:pPr>
        <w:ind w:left="-5" w:right="0"/>
      </w:pPr>
      <w:r>
        <w:t>Jos kahdella tai useammalla koiralla on sama pistemäärä, voittaa se koira, jolla on vähemmän näyttelyitä (pisteet kertyvät alle kolmesta näyttelystä); jos niiden määrä on saman, voittaa se, jolla on korkeammat pisteet ilman lisäpisteitä. Jos pisteet ovat edelleenkin samat, voittaa se koira, jolla on enemmän ROP-voittoja kansainvälisistä näyttelyistä, nord-näyttelyistä, kaikkien rotujen näyttelyistä ja/tai erikoisnäyttelyistä. Jos näitä ei ole, katsotaan seuraavaksi ROP-</w:t>
      </w:r>
      <w:r w:rsidR="00296704">
        <w:t>juniori</w:t>
      </w:r>
      <w:r>
        <w:t xml:space="preserve">voitot vastaavista näyttelyistä. Jos sittenkin pisteet menevät tasan, ratkaistaan voittaja arvalla yhdistyksen vuosikokouksessa todistajien läsnä ollessa. </w:t>
      </w:r>
    </w:p>
    <w:p w14:paraId="034A94BC" w14:textId="77777777" w:rsidR="00A97069" w:rsidRDefault="00A97069" w:rsidP="004D6897">
      <w:pPr>
        <w:ind w:left="-5" w:right="607"/>
      </w:pPr>
    </w:p>
    <w:p w14:paraId="299D8ABC" w14:textId="77777777" w:rsidR="004D6897" w:rsidRDefault="004D6897">
      <w:pPr>
        <w:ind w:left="-5" w:right="85"/>
      </w:pPr>
    </w:p>
    <w:p w14:paraId="2EBB5388" w14:textId="77777777" w:rsidR="00916E84" w:rsidRDefault="00086814">
      <w:pPr>
        <w:spacing w:after="0" w:line="259" w:lineRule="auto"/>
        <w:ind w:left="0" w:right="0" w:firstLine="0"/>
      </w:pPr>
      <w:r>
        <w:t xml:space="preserve"> </w:t>
      </w:r>
    </w:p>
    <w:p w14:paraId="63806697" w14:textId="4C38504F" w:rsidR="00916E84" w:rsidRDefault="00296704">
      <w:pPr>
        <w:spacing w:after="0" w:line="259" w:lineRule="auto"/>
        <w:ind w:left="-5" w:right="0"/>
      </w:pPr>
      <w:r>
        <w:rPr>
          <w:b/>
        </w:rPr>
        <w:t>Pistetaulukko Juniorit</w:t>
      </w:r>
      <w:r w:rsidR="00086814">
        <w:rPr>
          <w:b/>
        </w:rPr>
        <w:t xml:space="preserve">: </w:t>
      </w:r>
    </w:p>
    <w:tbl>
      <w:tblPr>
        <w:tblStyle w:val="TableGrid"/>
        <w:tblW w:w="10454" w:type="dxa"/>
        <w:tblInd w:w="-113" w:type="dxa"/>
        <w:tblCellMar>
          <w:top w:w="6" w:type="dxa"/>
          <w:left w:w="108" w:type="dxa"/>
          <w:right w:w="53" w:type="dxa"/>
        </w:tblCellMar>
        <w:tblLook w:val="04A0" w:firstRow="1" w:lastRow="0" w:firstColumn="1" w:lastColumn="0" w:noHBand="0" w:noVBand="1"/>
      </w:tblPr>
      <w:tblGrid>
        <w:gridCol w:w="1629"/>
        <w:gridCol w:w="2295"/>
        <w:gridCol w:w="1630"/>
        <w:gridCol w:w="1630"/>
        <w:gridCol w:w="1630"/>
        <w:gridCol w:w="1640"/>
      </w:tblGrid>
      <w:tr w:rsidR="00916E84" w14:paraId="22A3A631" w14:textId="77777777" w:rsidTr="004D6897">
        <w:trPr>
          <w:trHeight w:val="636"/>
        </w:trPr>
        <w:tc>
          <w:tcPr>
            <w:tcW w:w="1629" w:type="dxa"/>
            <w:tcBorders>
              <w:top w:val="single" w:sz="4" w:space="0" w:color="000000"/>
              <w:left w:val="single" w:sz="4" w:space="0" w:color="000000"/>
              <w:bottom w:val="single" w:sz="4" w:space="0" w:color="000000"/>
              <w:right w:val="single" w:sz="4" w:space="0" w:color="000000"/>
            </w:tcBorders>
          </w:tcPr>
          <w:p w14:paraId="4FEC950F" w14:textId="77777777" w:rsidR="00916E84" w:rsidRDefault="00086814">
            <w:pPr>
              <w:spacing w:after="0" w:line="259" w:lineRule="auto"/>
              <w:ind w:left="0" w:right="58" w:firstLine="0"/>
              <w:jc w:val="center"/>
            </w:pPr>
            <w:bookmarkStart w:id="0" w:name="_Hlk104226011"/>
            <w:r>
              <w:rPr>
                <w:b/>
              </w:rPr>
              <w:t xml:space="preserve">SIJOITUS </w:t>
            </w:r>
          </w:p>
        </w:tc>
        <w:tc>
          <w:tcPr>
            <w:tcW w:w="2295" w:type="dxa"/>
            <w:tcBorders>
              <w:top w:val="single" w:sz="4" w:space="0" w:color="000000"/>
              <w:left w:val="single" w:sz="4" w:space="0" w:color="000000"/>
              <w:bottom w:val="single" w:sz="4" w:space="0" w:color="000000"/>
              <w:right w:val="single" w:sz="4" w:space="0" w:color="000000"/>
            </w:tcBorders>
          </w:tcPr>
          <w:p w14:paraId="421F30FF" w14:textId="77777777" w:rsidR="00916E84" w:rsidRDefault="00086814">
            <w:pPr>
              <w:spacing w:after="0" w:line="259" w:lineRule="auto"/>
              <w:ind w:left="0" w:right="0" w:firstLine="0"/>
              <w:jc w:val="both"/>
            </w:pPr>
            <w:r>
              <w:rPr>
                <w:b/>
              </w:rPr>
              <w:t xml:space="preserve">RYHMÄNÄYTTELY </w:t>
            </w:r>
          </w:p>
        </w:tc>
        <w:tc>
          <w:tcPr>
            <w:tcW w:w="1630" w:type="dxa"/>
            <w:tcBorders>
              <w:top w:val="single" w:sz="4" w:space="0" w:color="000000"/>
              <w:left w:val="single" w:sz="4" w:space="0" w:color="000000"/>
              <w:bottom w:val="single" w:sz="4" w:space="0" w:color="000000"/>
              <w:right w:val="single" w:sz="4" w:space="0" w:color="000000"/>
            </w:tcBorders>
          </w:tcPr>
          <w:p w14:paraId="41A78A97" w14:textId="77777777" w:rsidR="00916E84" w:rsidRDefault="00086814">
            <w:pPr>
              <w:spacing w:after="0" w:line="259" w:lineRule="auto"/>
              <w:ind w:left="0" w:right="61" w:firstLine="0"/>
              <w:jc w:val="center"/>
            </w:pPr>
            <w:r>
              <w:rPr>
                <w:b/>
              </w:rPr>
              <w:t>KR-</w:t>
            </w:r>
          </w:p>
          <w:p w14:paraId="537CA888" w14:textId="77777777" w:rsidR="00916E84" w:rsidRDefault="00086814">
            <w:pPr>
              <w:spacing w:after="0" w:line="259" w:lineRule="auto"/>
              <w:ind w:left="94" w:right="0" w:firstLine="0"/>
            </w:pPr>
            <w:r>
              <w:rPr>
                <w:b/>
              </w:rPr>
              <w:t xml:space="preserve">NÄYTTELY </w:t>
            </w:r>
          </w:p>
        </w:tc>
        <w:tc>
          <w:tcPr>
            <w:tcW w:w="1630" w:type="dxa"/>
            <w:tcBorders>
              <w:top w:val="single" w:sz="4" w:space="0" w:color="000000"/>
              <w:left w:val="single" w:sz="4" w:space="0" w:color="000000"/>
              <w:bottom w:val="single" w:sz="4" w:space="0" w:color="000000"/>
              <w:right w:val="single" w:sz="4" w:space="0" w:color="000000"/>
            </w:tcBorders>
          </w:tcPr>
          <w:p w14:paraId="705A55E6" w14:textId="77777777" w:rsidR="00916E84" w:rsidRDefault="00086814">
            <w:pPr>
              <w:spacing w:after="0" w:line="259" w:lineRule="auto"/>
              <w:ind w:left="0" w:right="0" w:firstLine="0"/>
              <w:jc w:val="center"/>
            </w:pPr>
            <w:r>
              <w:rPr>
                <w:b/>
              </w:rPr>
              <w:t xml:space="preserve">KV / NORD NÄYTTELY </w:t>
            </w:r>
          </w:p>
        </w:tc>
        <w:tc>
          <w:tcPr>
            <w:tcW w:w="1630" w:type="dxa"/>
            <w:tcBorders>
              <w:top w:val="single" w:sz="4" w:space="0" w:color="000000"/>
              <w:left w:val="single" w:sz="4" w:space="0" w:color="000000"/>
              <w:bottom w:val="single" w:sz="4" w:space="0" w:color="000000"/>
              <w:right w:val="single" w:sz="4" w:space="0" w:color="000000"/>
            </w:tcBorders>
          </w:tcPr>
          <w:p w14:paraId="549E595B" w14:textId="77777777" w:rsidR="00916E84" w:rsidRDefault="00086814">
            <w:pPr>
              <w:spacing w:after="0" w:line="259" w:lineRule="auto"/>
              <w:ind w:left="0" w:right="56" w:firstLine="0"/>
              <w:jc w:val="center"/>
            </w:pPr>
            <w:r>
              <w:rPr>
                <w:b/>
              </w:rPr>
              <w:t xml:space="preserve">SKKY </w:t>
            </w:r>
          </w:p>
        </w:tc>
        <w:tc>
          <w:tcPr>
            <w:tcW w:w="1640" w:type="dxa"/>
            <w:tcBorders>
              <w:top w:val="single" w:sz="4" w:space="0" w:color="000000"/>
              <w:left w:val="single" w:sz="4" w:space="0" w:color="000000"/>
              <w:bottom w:val="single" w:sz="4" w:space="0" w:color="000000"/>
              <w:right w:val="single" w:sz="4" w:space="0" w:color="000000"/>
            </w:tcBorders>
          </w:tcPr>
          <w:p w14:paraId="59D6DB30" w14:textId="77777777" w:rsidR="00916E84" w:rsidRDefault="00086814">
            <w:pPr>
              <w:spacing w:after="0" w:line="259" w:lineRule="auto"/>
              <w:ind w:left="0" w:right="0" w:firstLine="0"/>
            </w:pPr>
            <w:r>
              <w:rPr>
                <w:b/>
              </w:rPr>
              <w:t>VOITTAJA NÄYTTELY</w:t>
            </w:r>
            <w:r>
              <w:t xml:space="preserve"> </w:t>
            </w:r>
          </w:p>
        </w:tc>
      </w:tr>
      <w:tr w:rsidR="00916E84" w14:paraId="4F3704F3" w14:textId="77777777" w:rsidTr="004D6897">
        <w:trPr>
          <w:trHeight w:val="384"/>
        </w:trPr>
        <w:tc>
          <w:tcPr>
            <w:tcW w:w="1629" w:type="dxa"/>
            <w:tcBorders>
              <w:top w:val="single" w:sz="4" w:space="0" w:color="000000"/>
              <w:left w:val="single" w:sz="4" w:space="0" w:color="000000"/>
              <w:bottom w:val="single" w:sz="4" w:space="0" w:color="000000"/>
              <w:right w:val="single" w:sz="4" w:space="0" w:color="000000"/>
            </w:tcBorders>
          </w:tcPr>
          <w:p w14:paraId="7B2B72E6" w14:textId="77777777" w:rsidR="00916E84" w:rsidRDefault="00086814">
            <w:pPr>
              <w:spacing w:after="0" w:line="259" w:lineRule="auto"/>
              <w:ind w:left="0" w:right="57" w:firstLine="0"/>
              <w:jc w:val="center"/>
            </w:pPr>
            <w:r>
              <w:t xml:space="preserve">BIS1 </w:t>
            </w:r>
          </w:p>
        </w:tc>
        <w:tc>
          <w:tcPr>
            <w:tcW w:w="2295" w:type="dxa"/>
            <w:tcBorders>
              <w:top w:val="single" w:sz="4" w:space="0" w:color="000000"/>
              <w:left w:val="single" w:sz="4" w:space="0" w:color="000000"/>
              <w:bottom w:val="single" w:sz="4" w:space="0" w:color="000000"/>
              <w:right w:val="single" w:sz="4" w:space="0" w:color="000000"/>
            </w:tcBorders>
          </w:tcPr>
          <w:p w14:paraId="4CE3DE3C" w14:textId="77777777" w:rsidR="00916E84" w:rsidRDefault="00086814">
            <w:pPr>
              <w:spacing w:after="0" w:line="259" w:lineRule="auto"/>
              <w:ind w:left="0" w:right="55"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5CD1873A" w14:textId="77777777" w:rsidR="00916E84" w:rsidRDefault="00086814">
            <w:pPr>
              <w:spacing w:after="0" w:line="259" w:lineRule="auto"/>
              <w:ind w:left="0" w:right="63" w:firstLine="0"/>
              <w:jc w:val="center"/>
            </w:pPr>
            <w:r>
              <w:t xml:space="preserve">17 </w:t>
            </w:r>
          </w:p>
        </w:tc>
        <w:tc>
          <w:tcPr>
            <w:tcW w:w="1630" w:type="dxa"/>
            <w:tcBorders>
              <w:top w:val="single" w:sz="4" w:space="0" w:color="000000"/>
              <w:left w:val="single" w:sz="4" w:space="0" w:color="000000"/>
              <w:bottom w:val="single" w:sz="4" w:space="0" w:color="000000"/>
              <w:right w:val="single" w:sz="4" w:space="0" w:color="000000"/>
            </w:tcBorders>
          </w:tcPr>
          <w:p w14:paraId="6D3D9755" w14:textId="77777777" w:rsidR="00916E84" w:rsidRDefault="00086814">
            <w:pPr>
              <w:spacing w:after="0" w:line="259" w:lineRule="auto"/>
              <w:ind w:left="0" w:right="58" w:firstLine="0"/>
              <w:jc w:val="center"/>
            </w:pPr>
            <w:r>
              <w:t xml:space="preserve">18 </w:t>
            </w:r>
          </w:p>
        </w:tc>
        <w:tc>
          <w:tcPr>
            <w:tcW w:w="1630" w:type="dxa"/>
            <w:tcBorders>
              <w:top w:val="single" w:sz="4" w:space="0" w:color="000000"/>
              <w:left w:val="single" w:sz="4" w:space="0" w:color="000000"/>
              <w:bottom w:val="single" w:sz="4" w:space="0" w:color="000000"/>
              <w:right w:val="single" w:sz="4" w:space="0" w:color="000000"/>
            </w:tcBorders>
          </w:tcPr>
          <w:p w14:paraId="6EE37ADB" w14:textId="77777777" w:rsidR="00916E84" w:rsidRDefault="00086814">
            <w:pPr>
              <w:spacing w:after="0" w:line="259" w:lineRule="auto"/>
              <w:ind w:left="0" w:right="58" w:firstLine="0"/>
              <w:jc w:val="center"/>
            </w:pPr>
            <w:r>
              <w:t xml:space="preserve">16 </w:t>
            </w:r>
          </w:p>
        </w:tc>
        <w:tc>
          <w:tcPr>
            <w:tcW w:w="1640" w:type="dxa"/>
            <w:tcBorders>
              <w:top w:val="single" w:sz="4" w:space="0" w:color="000000"/>
              <w:left w:val="single" w:sz="4" w:space="0" w:color="000000"/>
              <w:bottom w:val="single" w:sz="4" w:space="0" w:color="000000"/>
              <w:right w:val="single" w:sz="4" w:space="0" w:color="000000"/>
            </w:tcBorders>
          </w:tcPr>
          <w:p w14:paraId="27ED21D1" w14:textId="77777777" w:rsidR="00916E84" w:rsidRDefault="00086814">
            <w:pPr>
              <w:spacing w:after="0" w:line="259" w:lineRule="auto"/>
              <w:ind w:left="0" w:right="57" w:firstLine="0"/>
              <w:jc w:val="center"/>
            </w:pPr>
            <w:r>
              <w:t xml:space="preserve">19 </w:t>
            </w:r>
          </w:p>
        </w:tc>
      </w:tr>
      <w:tr w:rsidR="00916E84" w14:paraId="7DC62050" w14:textId="77777777" w:rsidTr="004D6897">
        <w:trPr>
          <w:trHeight w:val="384"/>
        </w:trPr>
        <w:tc>
          <w:tcPr>
            <w:tcW w:w="1629" w:type="dxa"/>
            <w:tcBorders>
              <w:top w:val="single" w:sz="4" w:space="0" w:color="000000"/>
              <w:left w:val="single" w:sz="4" w:space="0" w:color="000000"/>
              <w:bottom w:val="single" w:sz="4" w:space="0" w:color="000000"/>
              <w:right w:val="single" w:sz="4" w:space="0" w:color="000000"/>
            </w:tcBorders>
          </w:tcPr>
          <w:p w14:paraId="0CC5B6B2" w14:textId="77777777" w:rsidR="00916E84" w:rsidRDefault="00086814">
            <w:pPr>
              <w:spacing w:after="0" w:line="259" w:lineRule="auto"/>
              <w:ind w:left="0" w:right="57" w:firstLine="0"/>
              <w:jc w:val="center"/>
            </w:pPr>
            <w:r>
              <w:t xml:space="preserve">BIS2 </w:t>
            </w:r>
          </w:p>
        </w:tc>
        <w:tc>
          <w:tcPr>
            <w:tcW w:w="2295" w:type="dxa"/>
            <w:tcBorders>
              <w:top w:val="single" w:sz="4" w:space="0" w:color="000000"/>
              <w:left w:val="single" w:sz="4" w:space="0" w:color="000000"/>
              <w:bottom w:val="single" w:sz="4" w:space="0" w:color="000000"/>
              <w:right w:val="single" w:sz="4" w:space="0" w:color="000000"/>
            </w:tcBorders>
          </w:tcPr>
          <w:p w14:paraId="17FE8B08" w14:textId="77777777" w:rsidR="00916E84" w:rsidRDefault="00086814">
            <w:pPr>
              <w:spacing w:after="0" w:line="259" w:lineRule="auto"/>
              <w:ind w:left="0" w:right="55" w:firstLine="0"/>
              <w:jc w:val="center"/>
            </w:pPr>
            <w: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1B286682" w14:textId="77777777" w:rsidR="00916E84" w:rsidRDefault="00086814">
            <w:pPr>
              <w:spacing w:after="0" w:line="259" w:lineRule="auto"/>
              <w:ind w:left="0" w:right="63"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77F15055" w14:textId="77777777" w:rsidR="00916E84" w:rsidRDefault="00086814">
            <w:pPr>
              <w:spacing w:after="0" w:line="259" w:lineRule="auto"/>
              <w:ind w:left="0" w:right="58" w:firstLine="0"/>
              <w:jc w:val="center"/>
            </w:pPr>
            <w:r>
              <w:t xml:space="preserve">17 </w:t>
            </w:r>
          </w:p>
        </w:tc>
        <w:tc>
          <w:tcPr>
            <w:tcW w:w="1630" w:type="dxa"/>
            <w:tcBorders>
              <w:top w:val="single" w:sz="4" w:space="0" w:color="000000"/>
              <w:left w:val="single" w:sz="4" w:space="0" w:color="000000"/>
              <w:bottom w:val="single" w:sz="4" w:space="0" w:color="000000"/>
              <w:right w:val="single" w:sz="4" w:space="0" w:color="000000"/>
            </w:tcBorders>
          </w:tcPr>
          <w:p w14:paraId="7FA3B52D" w14:textId="77777777" w:rsidR="00916E84" w:rsidRDefault="00086814">
            <w:pPr>
              <w:spacing w:after="0" w:line="259" w:lineRule="auto"/>
              <w:ind w:left="0" w:right="58" w:firstLine="0"/>
              <w:jc w:val="center"/>
            </w:pPr>
            <w:r>
              <w:t xml:space="preserve">15 </w:t>
            </w:r>
          </w:p>
        </w:tc>
        <w:tc>
          <w:tcPr>
            <w:tcW w:w="1640" w:type="dxa"/>
            <w:tcBorders>
              <w:top w:val="single" w:sz="4" w:space="0" w:color="000000"/>
              <w:left w:val="single" w:sz="4" w:space="0" w:color="000000"/>
              <w:bottom w:val="single" w:sz="4" w:space="0" w:color="000000"/>
              <w:right w:val="single" w:sz="4" w:space="0" w:color="000000"/>
            </w:tcBorders>
          </w:tcPr>
          <w:p w14:paraId="466A798E" w14:textId="77777777" w:rsidR="00916E84" w:rsidRDefault="00086814">
            <w:pPr>
              <w:spacing w:after="0" w:line="259" w:lineRule="auto"/>
              <w:ind w:left="0" w:right="57" w:firstLine="0"/>
              <w:jc w:val="center"/>
            </w:pPr>
            <w:r>
              <w:t xml:space="preserve">18 </w:t>
            </w:r>
          </w:p>
        </w:tc>
      </w:tr>
      <w:tr w:rsidR="00916E84" w14:paraId="3C7D5703" w14:textId="77777777" w:rsidTr="004D6897">
        <w:trPr>
          <w:trHeight w:val="382"/>
        </w:trPr>
        <w:tc>
          <w:tcPr>
            <w:tcW w:w="1629" w:type="dxa"/>
            <w:tcBorders>
              <w:top w:val="single" w:sz="4" w:space="0" w:color="000000"/>
              <w:left w:val="single" w:sz="4" w:space="0" w:color="000000"/>
              <w:bottom w:val="single" w:sz="4" w:space="0" w:color="000000"/>
              <w:right w:val="single" w:sz="4" w:space="0" w:color="000000"/>
            </w:tcBorders>
          </w:tcPr>
          <w:p w14:paraId="34D29433" w14:textId="77777777" w:rsidR="00916E84" w:rsidRDefault="00086814">
            <w:pPr>
              <w:spacing w:after="0" w:line="259" w:lineRule="auto"/>
              <w:ind w:left="0" w:right="57" w:firstLine="0"/>
              <w:jc w:val="center"/>
            </w:pPr>
            <w:r>
              <w:t xml:space="preserve">BIS3 </w:t>
            </w:r>
          </w:p>
        </w:tc>
        <w:tc>
          <w:tcPr>
            <w:tcW w:w="2295" w:type="dxa"/>
            <w:tcBorders>
              <w:top w:val="single" w:sz="4" w:space="0" w:color="000000"/>
              <w:left w:val="single" w:sz="4" w:space="0" w:color="000000"/>
              <w:bottom w:val="single" w:sz="4" w:space="0" w:color="000000"/>
              <w:right w:val="single" w:sz="4" w:space="0" w:color="000000"/>
            </w:tcBorders>
          </w:tcPr>
          <w:p w14:paraId="0D8C3B2D" w14:textId="77777777" w:rsidR="00916E84" w:rsidRDefault="00086814">
            <w:pPr>
              <w:spacing w:after="0" w:line="259" w:lineRule="auto"/>
              <w:ind w:left="0" w:right="55" w:firstLine="0"/>
              <w:jc w:val="center"/>
            </w:pPr>
            <w:r>
              <w:t xml:space="preserve">14 </w:t>
            </w:r>
          </w:p>
        </w:tc>
        <w:tc>
          <w:tcPr>
            <w:tcW w:w="1630" w:type="dxa"/>
            <w:tcBorders>
              <w:top w:val="single" w:sz="4" w:space="0" w:color="000000"/>
              <w:left w:val="single" w:sz="4" w:space="0" w:color="000000"/>
              <w:bottom w:val="single" w:sz="4" w:space="0" w:color="000000"/>
              <w:right w:val="single" w:sz="4" w:space="0" w:color="000000"/>
            </w:tcBorders>
          </w:tcPr>
          <w:p w14:paraId="57C6EE3C" w14:textId="77777777" w:rsidR="00916E84" w:rsidRDefault="00086814">
            <w:pPr>
              <w:spacing w:after="0" w:line="259" w:lineRule="auto"/>
              <w:ind w:left="0" w:right="63" w:firstLine="0"/>
              <w:jc w:val="center"/>
            </w:pPr>
            <w: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05AE592E" w14:textId="77777777" w:rsidR="00916E84" w:rsidRDefault="00086814">
            <w:pPr>
              <w:spacing w:after="0" w:line="259" w:lineRule="auto"/>
              <w:ind w:left="0" w:right="58"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0C9FE3F9" w14:textId="77777777" w:rsidR="00916E84" w:rsidRDefault="00086814">
            <w:pPr>
              <w:spacing w:after="0" w:line="259" w:lineRule="auto"/>
              <w:ind w:left="0" w:right="58" w:firstLine="0"/>
              <w:jc w:val="center"/>
            </w:pPr>
            <w:r>
              <w:t xml:space="preserve">14 </w:t>
            </w:r>
          </w:p>
        </w:tc>
        <w:tc>
          <w:tcPr>
            <w:tcW w:w="1640" w:type="dxa"/>
            <w:tcBorders>
              <w:top w:val="single" w:sz="4" w:space="0" w:color="000000"/>
              <w:left w:val="single" w:sz="4" w:space="0" w:color="000000"/>
              <w:bottom w:val="single" w:sz="4" w:space="0" w:color="000000"/>
              <w:right w:val="single" w:sz="4" w:space="0" w:color="000000"/>
            </w:tcBorders>
          </w:tcPr>
          <w:p w14:paraId="6CF98C04" w14:textId="77777777" w:rsidR="00916E84" w:rsidRDefault="00086814">
            <w:pPr>
              <w:spacing w:after="0" w:line="259" w:lineRule="auto"/>
              <w:ind w:left="0" w:right="57" w:firstLine="0"/>
              <w:jc w:val="center"/>
            </w:pPr>
            <w:r>
              <w:t xml:space="preserve">17 </w:t>
            </w:r>
          </w:p>
        </w:tc>
      </w:tr>
      <w:tr w:rsidR="00916E84" w14:paraId="4DA7E6F3" w14:textId="77777777" w:rsidTr="004D6897">
        <w:trPr>
          <w:trHeight w:val="389"/>
        </w:trPr>
        <w:tc>
          <w:tcPr>
            <w:tcW w:w="1629" w:type="dxa"/>
            <w:tcBorders>
              <w:top w:val="single" w:sz="4" w:space="0" w:color="000000"/>
              <w:left w:val="single" w:sz="4" w:space="0" w:color="000000"/>
              <w:bottom w:val="single" w:sz="8" w:space="0" w:color="000000"/>
              <w:right w:val="single" w:sz="4" w:space="0" w:color="000000"/>
            </w:tcBorders>
          </w:tcPr>
          <w:p w14:paraId="2F7FD4C0" w14:textId="77777777" w:rsidR="00916E84" w:rsidRDefault="00086814">
            <w:pPr>
              <w:spacing w:after="0" w:line="259" w:lineRule="auto"/>
              <w:ind w:left="0" w:right="57" w:firstLine="0"/>
              <w:jc w:val="center"/>
            </w:pPr>
            <w:r>
              <w:t xml:space="preserve">BIS4 </w:t>
            </w:r>
          </w:p>
        </w:tc>
        <w:tc>
          <w:tcPr>
            <w:tcW w:w="2295" w:type="dxa"/>
            <w:tcBorders>
              <w:top w:val="single" w:sz="4" w:space="0" w:color="000000"/>
              <w:left w:val="single" w:sz="4" w:space="0" w:color="000000"/>
              <w:bottom w:val="single" w:sz="8" w:space="0" w:color="000000"/>
              <w:right w:val="single" w:sz="4" w:space="0" w:color="000000"/>
            </w:tcBorders>
          </w:tcPr>
          <w:p w14:paraId="5611883D" w14:textId="77777777" w:rsidR="00916E84" w:rsidRDefault="00086814">
            <w:pPr>
              <w:spacing w:after="0" w:line="259" w:lineRule="auto"/>
              <w:ind w:left="0" w:right="55" w:firstLine="0"/>
              <w:jc w:val="center"/>
            </w:pPr>
            <w:r>
              <w:t xml:space="preserve">13 </w:t>
            </w:r>
          </w:p>
        </w:tc>
        <w:tc>
          <w:tcPr>
            <w:tcW w:w="1630" w:type="dxa"/>
            <w:tcBorders>
              <w:top w:val="single" w:sz="4" w:space="0" w:color="000000"/>
              <w:left w:val="single" w:sz="4" w:space="0" w:color="000000"/>
              <w:bottom w:val="single" w:sz="8" w:space="0" w:color="000000"/>
              <w:right w:val="single" w:sz="4" w:space="0" w:color="000000"/>
            </w:tcBorders>
          </w:tcPr>
          <w:p w14:paraId="79A478BA" w14:textId="77777777" w:rsidR="00916E84" w:rsidRDefault="00086814">
            <w:pPr>
              <w:spacing w:after="0" w:line="259" w:lineRule="auto"/>
              <w:ind w:left="0" w:right="63" w:firstLine="0"/>
              <w:jc w:val="center"/>
            </w:pPr>
            <w:r>
              <w:t xml:space="preserve">14 </w:t>
            </w:r>
          </w:p>
        </w:tc>
        <w:tc>
          <w:tcPr>
            <w:tcW w:w="1630" w:type="dxa"/>
            <w:tcBorders>
              <w:top w:val="single" w:sz="4" w:space="0" w:color="000000"/>
              <w:left w:val="single" w:sz="4" w:space="0" w:color="000000"/>
              <w:bottom w:val="single" w:sz="8" w:space="0" w:color="000000"/>
              <w:right w:val="single" w:sz="4" w:space="0" w:color="000000"/>
            </w:tcBorders>
          </w:tcPr>
          <w:p w14:paraId="35B87F57" w14:textId="77777777" w:rsidR="00916E84" w:rsidRDefault="00086814">
            <w:pPr>
              <w:spacing w:after="0" w:line="259" w:lineRule="auto"/>
              <w:ind w:left="0" w:right="58" w:firstLine="0"/>
              <w:jc w:val="center"/>
            </w:pPr>
            <w:r>
              <w:t xml:space="preserve">15 </w:t>
            </w:r>
          </w:p>
        </w:tc>
        <w:tc>
          <w:tcPr>
            <w:tcW w:w="1630" w:type="dxa"/>
            <w:tcBorders>
              <w:top w:val="single" w:sz="4" w:space="0" w:color="000000"/>
              <w:left w:val="single" w:sz="4" w:space="0" w:color="000000"/>
              <w:bottom w:val="single" w:sz="8" w:space="0" w:color="000000"/>
              <w:right w:val="single" w:sz="4" w:space="0" w:color="000000"/>
            </w:tcBorders>
          </w:tcPr>
          <w:p w14:paraId="01FA0B8B" w14:textId="77777777" w:rsidR="00916E84" w:rsidRDefault="00086814">
            <w:pPr>
              <w:spacing w:after="0" w:line="259" w:lineRule="auto"/>
              <w:ind w:left="0" w:right="58" w:firstLine="0"/>
              <w:jc w:val="center"/>
            </w:pPr>
            <w:r>
              <w:t xml:space="preserve">13 </w:t>
            </w:r>
          </w:p>
        </w:tc>
        <w:tc>
          <w:tcPr>
            <w:tcW w:w="1640" w:type="dxa"/>
            <w:tcBorders>
              <w:top w:val="single" w:sz="4" w:space="0" w:color="000000"/>
              <w:left w:val="single" w:sz="4" w:space="0" w:color="000000"/>
              <w:bottom w:val="single" w:sz="8" w:space="0" w:color="000000"/>
              <w:right w:val="single" w:sz="4" w:space="0" w:color="000000"/>
            </w:tcBorders>
          </w:tcPr>
          <w:p w14:paraId="70998C4A" w14:textId="77777777" w:rsidR="00916E84" w:rsidRDefault="00086814">
            <w:pPr>
              <w:spacing w:after="0" w:line="259" w:lineRule="auto"/>
              <w:ind w:left="0" w:right="57" w:firstLine="0"/>
              <w:jc w:val="center"/>
            </w:pPr>
            <w:r>
              <w:t xml:space="preserve">16 </w:t>
            </w:r>
          </w:p>
        </w:tc>
      </w:tr>
      <w:tr w:rsidR="00916E84" w14:paraId="6156D508" w14:textId="77777777" w:rsidTr="004D6897">
        <w:trPr>
          <w:trHeight w:val="389"/>
        </w:trPr>
        <w:tc>
          <w:tcPr>
            <w:tcW w:w="1629" w:type="dxa"/>
            <w:tcBorders>
              <w:top w:val="single" w:sz="8" w:space="0" w:color="000000"/>
              <w:left w:val="single" w:sz="4" w:space="0" w:color="000000"/>
              <w:bottom w:val="single" w:sz="4" w:space="0" w:color="000000"/>
              <w:right w:val="single" w:sz="4" w:space="0" w:color="000000"/>
            </w:tcBorders>
          </w:tcPr>
          <w:p w14:paraId="754C5AC6" w14:textId="6398480C" w:rsidR="00916E84" w:rsidRPr="00593536" w:rsidRDefault="00296704">
            <w:pPr>
              <w:spacing w:after="0" w:line="259" w:lineRule="auto"/>
              <w:ind w:left="0" w:right="54" w:firstLine="0"/>
              <w:jc w:val="center"/>
              <w:rPr>
                <w:b/>
                <w:bCs/>
                <w:color w:val="00B050"/>
              </w:rPr>
            </w:pPr>
            <w:r w:rsidRPr="00593536">
              <w:rPr>
                <w:b/>
                <w:bCs/>
                <w:color w:val="00B050"/>
              </w:rPr>
              <w:t>ROP</w:t>
            </w:r>
            <w:r w:rsidR="00086814" w:rsidRPr="00593536">
              <w:rPr>
                <w:b/>
                <w:bCs/>
                <w:color w:val="00B050"/>
              </w:rPr>
              <w:t>-</w:t>
            </w:r>
            <w:r w:rsidRPr="00593536">
              <w:rPr>
                <w:b/>
                <w:bCs/>
                <w:color w:val="00B050"/>
              </w:rPr>
              <w:t>JUNIOR</w:t>
            </w:r>
            <w:r w:rsidR="00086814" w:rsidRPr="00593536">
              <w:rPr>
                <w:b/>
                <w:bCs/>
                <w:color w:val="00B050"/>
              </w:rPr>
              <w:t xml:space="preserve"> </w:t>
            </w:r>
          </w:p>
        </w:tc>
        <w:tc>
          <w:tcPr>
            <w:tcW w:w="2295" w:type="dxa"/>
            <w:tcBorders>
              <w:top w:val="single" w:sz="8" w:space="0" w:color="000000"/>
              <w:left w:val="single" w:sz="4" w:space="0" w:color="000000"/>
              <w:bottom w:val="single" w:sz="4" w:space="0" w:color="000000"/>
              <w:right w:val="single" w:sz="4" w:space="0" w:color="000000"/>
            </w:tcBorders>
          </w:tcPr>
          <w:p w14:paraId="0D435EBC" w14:textId="77777777" w:rsidR="00916E84" w:rsidRPr="00593536" w:rsidRDefault="00086814">
            <w:pPr>
              <w:spacing w:after="0" w:line="259" w:lineRule="auto"/>
              <w:ind w:left="0" w:right="55" w:firstLine="0"/>
              <w:jc w:val="center"/>
              <w:rPr>
                <w:b/>
                <w:bCs/>
                <w:color w:val="00B050"/>
              </w:rPr>
            </w:pPr>
            <w:r w:rsidRPr="00593536">
              <w:rPr>
                <w:b/>
                <w:bCs/>
                <w:color w:val="00B05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6C960F10" w14:textId="77777777" w:rsidR="00916E84" w:rsidRPr="00593536" w:rsidRDefault="00086814">
            <w:pPr>
              <w:spacing w:after="0" w:line="259" w:lineRule="auto"/>
              <w:ind w:left="0" w:right="63" w:firstLine="0"/>
              <w:jc w:val="center"/>
              <w:rPr>
                <w:b/>
                <w:bCs/>
                <w:color w:val="00B050"/>
              </w:rPr>
            </w:pPr>
            <w:r w:rsidRPr="00593536">
              <w:rPr>
                <w:b/>
                <w:bCs/>
                <w:color w:val="00B05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53CCBE90" w14:textId="77777777" w:rsidR="00916E84" w:rsidRPr="00593536" w:rsidRDefault="00086814">
            <w:pPr>
              <w:spacing w:after="0" w:line="259" w:lineRule="auto"/>
              <w:ind w:left="0" w:right="58" w:firstLine="0"/>
              <w:jc w:val="center"/>
              <w:rPr>
                <w:b/>
                <w:bCs/>
                <w:color w:val="00B050"/>
              </w:rPr>
            </w:pPr>
            <w:r w:rsidRPr="00593536">
              <w:rPr>
                <w:b/>
                <w:bCs/>
                <w:color w:val="00B05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70B78DED" w14:textId="77777777" w:rsidR="00916E84" w:rsidRPr="00593536" w:rsidRDefault="00086814">
            <w:pPr>
              <w:spacing w:after="0" w:line="259" w:lineRule="auto"/>
              <w:ind w:left="0" w:right="58" w:firstLine="0"/>
              <w:jc w:val="center"/>
              <w:rPr>
                <w:b/>
                <w:bCs/>
                <w:color w:val="00B050"/>
              </w:rPr>
            </w:pPr>
            <w:r w:rsidRPr="00593536">
              <w:rPr>
                <w:b/>
                <w:bCs/>
                <w:color w:val="00B050"/>
              </w:rPr>
              <w:t xml:space="preserve">5  </w:t>
            </w:r>
          </w:p>
        </w:tc>
        <w:tc>
          <w:tcPr>
            <w:tcW w:w="1640" w:type="dxa"/>
            <w:tcBorders>
              <w:top w:val="single" w:sz="8" w:space="0" w:color="000000"/>
              <w:left w:val="single" w:sz="4" w:space="0" w:color="000000"/>
              <w:bottom w:val="single" w:sz="4" w:space="0" w:color="000000"/>
              <w:right w:val="single" w:sz="4" w:space="0" w:color="000000"/>
            </w:tcBorders>
          </w:tcPr>
          <w:p w14:paraId="4CCCA15A" w14:textId="77777777" w:rsidR="00916E84" w:rsidRPr="00593536" w:rsidRDefault="00086814">
            <w:pPr>
              <w:spacing w:after="0" w:line="259" w:lineRule="auto"/>
              <w:ind w:left="0" w:right="57" w:firstLine="0"/>
              <w:jc w:val="center"/>
              <w:rPr>
                <w:b/>
                <w:bCs/>
                <w:color w:val="00B050"/>
              </w:rPr>
            </w:pPr>
            <w:r w:rsidRPr="00593536">
              <w:rPr>
                <w:b/>
                <w:bCs/>
                <w:color w:val="00B050"/>
              </w:rPr>
              <w:t xml:space="preserve">5  </w:t>
            </w:r>
          </w:p>
        </w:tc>
      </w:tr>
      <w:tr w:rsidR="00916E84" w14:paraId="3410512F" w14:textId="77777777" w:rsidTr="004D6897">
        <w:trPr>
          <w:trHeight w:val="389"/>
        </w:trPr>
        <w:tc>
          <w:tcPr>
            <w:tcW w:w="1629" w:type="dxa"/>
            <w:tcBorders>
              <w:top w:val="single" w:sz="4" w:space="0" w:color="000000"/>
              <w:left w:val="single" w:sz="4" w:space="0" w:color="000000"/>
              <w:bottom w:val="single" w:sz="8" w:space="0" w:color="000000"/>
              <w:right w:val="single" w:sz="4" w:space="0" w:color="000000"/>
            </w:tcBorders>
          </w:tcPr>
          <w:p w14:paraId="5B377DDB" w14:textId="497496E2" w:rsidR="00916E84" w:rsidRPr="00593536" w:rsidRDefault="00086814">
            <w:pPr>
              <w:spacing w:after="0" w:line="259" w:lineRule="auto"/>
              <w:ind w:left="0" w:right="54" w:firstLine="0"/>
              <w:jc w:val="center"/>
              <w:rPr>
                <w:b/>
                <w:bCs/>
                <w:color w:val="00B050"/>
              </w:rPr>
            </w:pPr>
            <w:r w:rsidRPr="00593536">
              <w:rPr>
                <w:b/>
                <w:bCs/>
                <w:color w:val="00B050"/>
              </w:rPr>
              <w:t>VSP-</w:t>
            </w:r>
            <w:r w:rsidR="00296704" w:rsidRPr="00593536">
              <w:rPr>
                <w:b/>
                <w:bCs/>
                <w:color w:val="00B050"/>
              </w:rPr>
              <w:t>JUNIOR</w:t>
            </w:r>
          </w:p>
        </w:tc>
        <w:tc>
          <w:tcPr>
            <w:tcW w:w="2295" w:type="dxa"/>
            <w:tcBorders>
              <w:top w:val="single" w:sz="4" w:space="0" w:color="000000"/>
              <w:left w:val="single" w:sz="4" w:space="0" w:color="000000"/>
              <w:bottom w:val="single" w:sz="8" w:space="0" w:color="000000"/>
              <w:right w:val="single" w:sz="4" w:space="0" w:color="000000"/>
            </w:tcBorders>
          </w:tcPr>
          <w:p w14:paraId="7AE40E40" w14:textId="77777777" w:rsidR="00916E84" w:rsidRPr="00593536" w:rsidRDefault="00086814">
            <w:pPr>
              <w:spacing w:after="0" w:line="259" w:lineRule="auto"/>
              <w:ind w:left="0" w:right="55" w:firstLine="0"/>
              <w:jc w:val="center"/>
              <w:rPr>
                <w:b/>
                <w:bCs/>
                <w:color w:val="00B050"/>
              </w:rPr>
            </w:pPr>
            <w:r w:rsidRPr="00593536">
              <w:rPr>
                <w:b/>
                <w:bCs/>
                <w:color w:val="00B05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1A03A955" w14:textId="77777777" w:rsidR="00916E84" w:rsidRPr="00593536" w:rsidRDefault="00086814">
            <w:pPr>
              <w:spacing w:after="0" w:line="259" w:lineRule="auto"/>
              <w:ind w:left="0" w:right="63" w:firstLine="0"/>
              <w:jc w:val="center"/>
              <w:rPr>
                <w:b/>
                <w:bCs/>
                <w:color w:val="00B050"/>
              </w:rPr>
            </w:pPr>
            <w:r w:rsidRPr="00593536">
              <w:rPr>
                <w:b/>
                <w:bCs/>
                <w:color w:val="00B05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1983F3EE" w14:textId="77777777" w:rsidR="00916E84" w:rsidRPr="00593536" w:rsidRDefault="00086814">
            <w:pPr>
              <w:spacing w:after="0" w:line="259" w:lineRule="auto"/>
              <w:ind w:left="0" w:right="58" w:firstLine="0"/>
              <w:jc w:val="center"/>
              <w:rPr>
                <w:b/>
                <w:bCs/>
                <w:color w:val="00B050"/>
              </w:rPr>
            </w:pPr>
            <w:r w:rsidRPr="00593536">
              <w:rPr>
                <w:b/>
                <w:bCs/>
                <w:color w:val="00B05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7631A0F6" w14:textId="77777777" w:rsidR="00916E84" w:rsidRPr="00593536" w:rsidRDefault="00086814">
            <w:pPr>
              <w:spacing w:after="0" w:line="259" w:lineRule="auto"/>
              <w:ind w:left="0" w:right="58" w:firstLine="0"/>
              <w:jc w:val="center"/>
              <w:rPr>
                <w:b/>
                <w:bCs/>
                <w:color w:val="00B050"/>
              </w:rPr>
            </w:pPr>
            <w:r w:rsidRPr="00593536">
              <w:rPr>
                <w:b/>
                <w:bCs/>
                <w:color w:val="00B050"/>
              </w:rPr>
              <w:t xml:space="preserve">3  </w:t>
            </w:r>
          </w:p>
        </w:tc>
        <w:tc>
          <w:tcPr>
            <w:tcW w:w="1640" w:type="dxa"/>
            <w:tcBorders>
              <w:top w:val="single" w:sz="4" w:space="0" w:color="000000"/>
              <w:left w:val="single" w:sz="4" w:space="0" w:color="000000"/>
              <w:bottom w:val="single" w:sz="8" w:space="0" w:color="000000"/>
              <w:right w:val="single" w:sz="4" w:space="0" w:color="000000"/>
            </w:tcBorders>
          </w:tcPr>
          <w:p w14:paraId="68F903B6" w14:textId="77777777" w:rsidR="00916E84" w:rsidRPr="00593536" w:rsidRDefault="00086814">
            <w:pPr>
              <w:spacing w:after="0" w:line="259" w:lineRule="auto"/>
              <w:ind w:left="0" w:right="57" w:firstLine="0"/>
              <w:jc w:val="center"/>
              <w:rPr>
                <w:b/>
                <w:bCs/>
                <w:color w:val="00B050"/>
              </w:rPr>
            </w:pPr>
            <w:r w:rsidRPr="00593536">
              <w:rPr>
                <w:b/>
                <w:bCs/>
                <w:color w:val="00B050"/>
              </w:rPr>
              <w:t xml:space="preserve">3 </w:t>
            </w:r>
            <w:r w:rsidRPr="00593536">
              <w:rPr>
                <w:rFonts w:ascii="Arial" w:eastAsia="Arial" w:hAnsi="Arial" w:cs="Arial"/>
                <w:b/>
                <w:bCs/>
                <w:color w:val="00B050"/>
              </w:rPr>
              <w:t xml:space="preserve"> </w:t>
            </w:r>
          </w:p>
        </w:tc>
      </w:tr>
    </w:tbl>
    <w:bookmarkEnd w:id="0"/>
    <w:p w14:paraId="71073969" w14:textId="77777777" w:rsidR="00916E84" w:rsidRDefault="00086814">
      <w:pPr>
        <w:spacing w:after="93" w:line="259" w:lineRule="auto"/>
        <w:ind w:left="0" w:right="0" w:firstLine="0"/>
      </w:pPr>
      <w:r>
        <w:rPr>
          <w:rFonts w:ascii="Arial" w:eastAsia="Arial" w:hAnsi="Arial" w:cs="Arial"/>
        </w:rPr>
        <w:t xml:space="preserve"> </w:t>
      </w:r>
    </w:p>
    <w:p w14:paraId="7256A4F7" w14:textId="53DF33A2" w:rsidR="00916E84" w:rsidRDefault="00916E84">
      <w:pPr>
        <w:spacing w:after="0" w:line="259" w:lineRule="auto"/>
        <w:ind w:left="0" w:right="0" w:firstLine="0"/>
      </w:pPr>
    </w:p>
    <w:p w14:paraId="7DC98CF5" w14:textId="32C4D40F" w:rsidR="00916E84" w:rsidRDefault="00916E84">
      <w:pPr>
        <w:spacing w:after="0" w:line="259" w:lineRule="auto"/>
        <w:ind w:left="0" w:right="0" w:firstLine="0"/>
      </w:pPr>
    </w:p>
    <w:p w14:paraId="7076E9C3" w14:textId="0D77522E" w:rsidR="00916E84" w:rsidRDefault="00916E84">
      <w:pPr>
        <w:spacing w:after="98" w:line="259" w:lineRule="auto"/>
        <w:ind w:left="0" w:right="0" w:firstLine="0"/>
      </w:pPr>
    </w:p>
    <w:p w14:paraId="1CF2D521" w14:textId="77777777" w:rsidR="00916E84" w:rsidRDefault="00086814">
      <w:pPr>
        <w:spacing w:after="96" w:line="259" w:lineRule="auto"/>
        <w:ind w:left="0" w:right="0" w:firstLine="0"/>
      </w:pPr>
      <w:r>
        <w:t xml:space="preserve"> </w:t>
      </w:r>
    </w:p>
    <w:p w14:paraId="2AE70D0F" w14:textId="77777777" w:rsidR="00916E84" w:rsidRDefault="00086814">
      <w:pPr>
        <w:spacing w:after="98" w:line="259" w:lineRule="auto"/>
        <w:ind w:left="0" w:right="0" w:firstLine="0"/>
      </w:pPr>
      <w:r>
        <w:t xml:space="preserve"> </w:t>
      </w:r>
    </w:p>
    <w:p w14:paraId="38A53E9E" w14:textId="70A8BCE7" w:rsidR="00916E84" w:rsidRDefault="00A97069" w:rsidP="00A97069">
      <w:pPr>
        <w:spacing w:after="96" w:line="259" w:lineRule="auto"/>
        <w:ind w:left="2608" w:right="0" w:firstLine="1304"/>
      </w:pPr>
      <w:r>
        <w:rPr>
          <w:noProof/>
        </w:rPr>
        <w:lastRenderedPageBreak/>
        <w:drawing>
          <wp:inline distT="0" distB="0" distL="0" distR="0" wp14:anchorId="0195CD93" wp14:editId="4BBF0B37">
            <wp:extent cx="1249680" cy="1249680"/>
            <wp:effectExtent l="0" t="0" r="7620" b="7620"/>
            <wp:docPr id="2" name="Picture 17880"/>
            <wp:cNvGraphicFramePr/>
            <a:graphic xmlns:a="http://schemas.openxmlformats.org/drawingml/2006/main">
              <a:graphicData uri="http://schemas.openxmlformats.org/drawingml/2006/picture">
                <pic:pic xmlns:pic="http://schemas.openxmlformats.org/drawingml/2006/picture">
                  <pic:nvPicPr>
                    <pic:cNvPr id="2" name="Picture 178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inline>
        </w:drawing>
      </w:r>
    </w:p>
    <w:p w14:paraId="20AA96EE" w14:textId="77777777" w:rsidR="00A97069" w:rsidRPr="00593536" w:rsidRDefault="00A97069" w:rsidP="00A97069">
      <w:pPr>
        <w:pStyle w:val="Otsikko1"/>
        <w:ind w:left="-5"/>
        <w:rPr>
          <w:color w:val="FFC000"/>
        </w:rPr>
      </w:pPr>
      <w:r w:rsidRPr="00593536">
        <w:rPr>
          <w:color w:val="FFC000"/>
        </w:rPr>
        <w:t>VUODEN JAPANESE CHIN VETERAANI -KILPAILU</w:t>
      </w:r>
      <w:r w:rsidRPr="00593536">
        <w:rPr>
          <w:b w:val="0"/>
          <w:color w:val="FFC000"/>
          <w:sz w:val="22"/>
        </w:rPr>
        <w:t xml:space="preserve"> </w:t>
      </w:r>
    </w:p>
    <w:p w14:paraId="4B6CEED1" w14:textId="77777777" w:rsidR="00A97069" w:rsidRDefault="00A97069" w:rsidP="00A97069">
      <w:pPr>
        <w:ind w:left="-5" w:right="0"/>
      </w:pPr>
      <w:r>
        <w:t xml:space="preserve">Vuoden Veteraani -kilpailussa ovat mukana kilpailuvuoden aikana näyttelyihin osallistuneet, veteraaniluokassa kilpailleet Japanese chinit, joiden omistaja on Suomessa asuva Japanese Chin Finland ry:n jäsen. </w:t>
      </w:r>
    </w:p>
    <w:p w14:paraId="2D12B745" w14:textId="77777777" w:rsidR="00A97069" w:rsidRDefault="00A97069" w:rsidP="00A97069">
      <w:pPr>
        <w:spacing w:after="0" w:line="259" w:lineRule="auto"/>
        <w:ind w:left="0" w:right="0" w:firstLine="0"/>
      </w:pPr>
      <w:r>
        <w:t xml:space="preserve"> </w:t>
      </w:r>
    </w:p>
    <w:p w14:paraId="420DA8C2" w14:textId="77777777" w:rsidR="00A97069" w:rsidRDefault="00A97069" w:rsidP="00A97069">
      <w:pPr>
        <w:ind w:left="-5" w:right="498"/>
      </w:pPr>
      <w:r>
        <w:t xml:space="preserve">Pisteitä laskettaessa huomioidaan kolme (3) parasta näyttelytulosta. Samalta tuomarilta hyväksytään ainoastaan yksi näyttelytulos ja jos yhdeltä tuomarilta on useampia pisteitä, parhaat pisteet otetaan huomioon. Ainoastaan Suomessa pidetyistä </w:t>
      </w:r>
      <w:proofErr w:type="spellStart"/>
      <w:r>
        <w:t>SKL:n-FKK:n</w:t>
      </w:r>
      <w:proofErr w:type="spellEnd"/>
      <w:r>
        <w:t xml:space="preserve"> tai sen jäsenjärjestöjen järjestämistä virallisista näyttelyistä saa pisteitä. </w:t>
      </w:r>
    </w:p>
    <w:p w14:paraId="210FFA63" w14:textId="77777777" w:rsidR="00A97069" w:rsidRDefault="00A97069" w:rsidP="00A97069">
      <w:pPr>
        <w:spacing w:after="0" w:line="259" w:lineRule="auto"/>
        <w:ind w:left="0" w:right="0" w:firstLine="0"/>
      </w:pPr>
      <w:r>
        <w:t xml:space="preserve"> </w:t>
      </w:r>
    </w:p>
    <w:p w14:paraId="7D056E9E" w14:textId="77777777" w:rsidR="00A97069" w:rsidRDefault="00A97069" w:rsidP="00A97069">
      <w:pPr>
        <w:ind w:left="-5" w:right="85"/>
      </w:pPr>
      <w:r>
        <w:t>Pisteitä laskettaessa kunkin näyttelyn paras sijoitus on se, jonka mukaan pisteitä tulee. Esimerkiksi, jos koira on kr näyttelyssä BIS4 VET (14</w:t>
      </w:r>
      <w:proofErr w:type="gramStart"/>
      <w:r>
        <w:t>pts)  +</w:t>
      </w:r>
      <w:proofErr w:type="gramEnd"/>
      <w:r>
        <w:t xml:space="preserve"> ROP-veteraanipisteet (5 </w:t>
      </w:r>
      <w:proofErr w:type="spellStart"/>
      <w:r>
        <w:t>pts</w:t>
      </w:r>
      <w:proofErr w:type="spellEnd"/>
      <w:r>
        <w:t xml:space="preserve">.) + mahdolliset lisäpisteet. </w:t>
      </w:r>
    </w:p>
    <w:p w14:paraId="5471AE9D" w14:textId="18CD2E3A" w:rsidR="00A97069" w:rsidRDefault="00A97069" w:rsidP="00A97069">
      <w:pPr>
        <w:ind w:left="-5" w:right="85"/>
      </w:pPr>
      <w:r>
        <w:t xml:space="preserve">Sama koira voi osallistua sekä </w:t>
      </w:r>
      <w:proofErr w:type="gramStart"/>
      <w:r>
        <w:t>veteraani-kilpailuun</w:t>
      </w:r>
      <w:proofErr w:type="gramEnd"/>
      <w:r w:rsidR="00296704">
        <w:t>,</w:t>
      </w:r>
      <w:r>
        <w:t xml:space="preserve"> sekä Vuoden Japanese Chin kisaan (mikäli sijoittuu </w:t>
      </w:r>
      <w:proofErr w:type="spellStart"/>
      <w:r>
        <w:t>pn</w:t>
      </w:r>
      <w:proofErr w:type="spellEnd"/>
      <w:r>
        <w:t>/</w:t>
      </w:r>
      <w:proofErr w:type="spellStart"/>
      <w:r>
        <w:t>pu</w:t>
      </w:r>
      <w:proofErr w:type="spellEnd"/>
      <w:r>
        <w:t xml:space="preserve"> kehässä)</w:t>
      </w:r>
    </w:p>
    <w:p w14:paraId="2844A9C2" w14:textId="77777777" w:rsidR="00A97069" w:rsidRDefault="00A97069" w:rsidP="00A97069">
      <w:pPr>
        <w:ind w:left="-5" w:right="85"/>
      </w:pPr>
    </w:p>
    <w:p w14:paraId="6D314074" w14:textId="77777777" w:rsidR="00A97069" w:rsidRDefault="00A97069" w:rsidP="00A97069">
      <w:pPr>
        <w:ind w:left="-5" w:right="607"/>
      </w:pPr>
      <w:r w:rsidRPr="004D6897">
        <w:rPr>
          <w:b/>
          <w:bCs/>
        </w:rPr>
        <w:t>Lisäpisteet:</w:t>
      </w:r>
      <w:r>
        <w:t xml:space="preserve"> Jos veteraani on näyttelyn ajankohtana täyttänyt 10 vuotta, saa se yhden (1) lisäpisteen; 11 vuotta, saa se kaksi (2) lisäpistettä; 12 vuotta, saa se kolme (3) lisäpistettä; jne. </w:t>
      </w:r>
    </w:p>
    <w:p w14:paraId="15829F33" w14:textId="77777777" w:rsidR="00A97069" w:rsidRDefault="00A97069" w:rsidP="00A97069">
      <w:pPr>
        <w:spacing w:after="0" w:line="259" w:lineRule="auto"/>
        <w:ind w:left="0" w:right="0" w:firstLine="0"/>
      </w:pPr>
      <w:r>
        <w:t xml:space="preserve"> </w:t>
      </w:r>
    </w:p>
    <w:p w14:paraId="4F222126" w14:textId="77777777" w:rsidR="00A97069" w:rsidRDefault="00A97069" w:rsidP="00A97069">
      <w:pPr>
        <w:ind w:left="-5" w:right="607"/>
      </w:pPr>
      <w:r>
        <w:t xml:space="preserve">Jokaisesta voitetusta saman sukupuolen koirasta saa (1) lisäpisteen, myös itsestään. Osallistujamäärää laskettaessa otetaan huomioon tuomarin arvostelemat koirat lukuun ottamatta pentuluokan koiria. Mikäli koira on ollut ROP- tai VSP-veteraani, muttei ole sijoittunut PU/PN-luokassa, lasketaan lisäpisteet vain sen mukaan, kuinka monta veteraaniluokan koiraa ko. koira on voittanut. </w:t>
      </w:r>
    </w:p>
    <w:p w14:paraId="6B5E7C6E" w14:textId="77777777" w:rsidR="00A97069" w:rsidRDefault="00A97069" w:rsidP="00A97069">
      <w:pPr>
        <w:ind w:left="-5" w:right="607"/>
      </w:pPr>
    </w:p>
    <w:p w14:paraId="22D868B2" w14:textId="77777777" w:rsidR="00A97069" w:rsidRDefault="00A97069" w:rsidP="00A97069">
      <w:pPr>
        <w:ind w:left="-5" w:right="0"/>
      </w:pPr>
      <w:r>
        <w:t xml:space="preserve">Jos kahdella tai useammalla koiralla on sama pistemäärä, voittaa se koira, jolla on vähemmän näyttelyitä (pisteet kertyvät alle kolmesta näyttelystä); jos niiden määrä on saman, voittaa se, jolla on korkeammat pisteet ilman lisäpisteitä. Jos pisteet ovat edelleenkin samat, voittaa se koira, jolla on enemmän ROP-voittoja kansainvälisistä näyttelyistä, nord-näyttelyistä, kaikkien rotujen näyttelyistä ja/tai erikoisnäyttelyistä. Jos näitä ei ole, katsotaan seuraavaksi ROP-veteraanivoitot vastaavista näyttelyistä. Jos sittenkin pisteet menevät tasan, ratkaistaan voittaja arvalla yhdistyksen vuosikokouksessa todistajien läsnä ollessa. </w:t>
      </w:r>
    </w:p>
    <w:p w14:paraId="3A9D9FAD" w14:textId="4C0388B6" w:rsidR="00A97069" w:rsidRDefault="00A97069" w:rsidP="00A97069">
      <w:pPr>
        <w:spacing w:after="96" w:line="259" w:lineRule="auto"/>
        <w:ind w:left="0" w:right="0" w:firstLine="0"/>
      </w:pPr>
    </w:p>
    <w:p w14:paraId="3EA0984A" w14:textId="5A084C29" w:rsidR="00A97069" w:rsidRPr="00296704" w:rsidRDefault="00296704" w:rsidP="00A97069">
      <w:pPr>
        <w:spacing w:after="96" w:line="259" w:lineRule="auto"/>
        <w:ind w:left="0" w:right="0" w:firstLine="0"/>
        <w:rPr>
          <w:b/>
          <w:bCs/>
        </w:rPr>
      </w:pPr>
      <w:r w:rsidRPr="00296704">
        <w:rPr>
          <w:b/>
          <w:bCs/>
        </w:rPr>
        <w:t>Pistetaulukko veteraanit:</w:t>
      </w:r>
    </w:p>
    <w:tbl>
      <w:tblPr>
        <w:tblStyle w:val="TableGrid"/>
        <w:tblW w:w="10454" w:type="dxa"/>
        <w:tblInd w:w="-113" w:type="dxa"/>
        <w:tblCellMar>
          <w:top w:w="6" w:type="dxa"/>
          <w:left w:w="108" w:type="dxa"/>
          <w:right w:w="53" w:type="dxa"/>
        </w:tblCellMar>
        <w:tblLook w:val="04A0" w:firstRow="1" w:lastRow="0" w:firstColumn="1" w:lastColumn="0" w:noHBand="0" w:noVBand="1"/>
      </w:tblPr>
      <w:tblGrid>
        <w:gridCol w:w="1629"/>
        <w:gridCol w:w="2295"/>
        <w:gridCol w:w="1630"/>
        <w:gridCol w:w="1630"/>
        <w:gridCol w:w="1630"/>
        <w:gridCol w:w="1640"/>
      </w:tblGrid>
      <w:tr w:rsidR="00296704" w14:paraId="0A7540AE" w14:textId="77777777" w:rsidTr="00F6036D">
        <w:trPr>
          <w:trHeight w:val="636"/>
        </w:trPr>
        <w:tc>
          <w:tcPr>
            <w:tcW w:w="1629" w:type="dxa"/>
            <w:tcBorders>
              <w:top w:val="single" w:sz="4" w:space="0" w:color="000000"/>
              <w:left w:val="single" w:sz="4" w:space="0" w:color="000000"/>
              <w:bottom w:val="single" w:sz="4" w:space="0" w:color="000000"/>
              <w:right w:val="single" w:sz="4" w:space="0" w:color="000000"/>
            </w:tcBorders>
          </w:tcPr>
          <w:p w14:paraId="1E7B5D2E" w14:textId="77777777" w:rsidR="00296704" w:rsidRDefault="00296704" w:rsidP="00F6036D">
            <w:pPr>
              <w:spacing w:after="0" w:line="259" w:lineRule="auto"/>
              <w:ind w:left="0" w:right="58" w:firstLine="0"/>
              <w:jc w:val="center"/>
            </w:pPr>
            <w:r>
              <w:rPr>
                <w:b/>
              </w:rPr>
              <w:t xml:space="preserve">SIJOITUS </w:t>
            </w:r>
          </w:p>
        </w:tc>
        <w:tc>
          <w:tcPr>
            <w:tcW w:w="2295" w:type="dxa"/>
            <w:tcBorders>
              <w:top w:val="single" w:sz="4" w:space="0" w:color="000000"/>
              <w:left w:val="single" w:sz="4" w:space="0" w:color="000000"/>
              <w:bottom w:val="single" w:sz="4" w:space="0" w:color="000000"/>
              <w:right w:val="single" w:sz="4" w:space="0" w:color="000000"/>
            </w:tcBorders>
          </w:tcPr>
          <w:p w14:paraId="7DB27C75" w14:textId="77777777" w:rsidR="00296704" w:rsidRDefault="00296704" w:rsidP="00F6036D">
            <w:pPr>
              <w:spacing w:after="0" w:line="259" w:lineRule="auto"/>
              <w:ind w:left="0" w:right="0" w:firstLine="0"/>
              <w:jc w:val="both"/>
            </w:pPr>
            <w:r>
              <w:rPr>
                <w:b/>
              </w:rPr>
              <w:t xml:space="preserve">RYHMÄNÄYTTELY </w:t>
            </w:r>
          </w:p>
        </w:tc>
        <w:tc>
          <w:tcPr>
            <w:tcW w:w="1630" w:type="dxa"/>
            <w:tcBorders>
              <w:top w:val="single" w:sz="4" w:space="0" w:color="000000"/>
              <w:left w:val="single" w:sz="4" w:space="0" w:color="000000"/>
              <w:bottom w:val="single" w:sz="4" w:space="0" w:color="000000"/>
              <w:right w:val="single" w:sz="4" w:space="0" w:color="000000"/>
            </w:tcBorders>
          </w:tcPr>
          <w:p w14:paraId="435D9109" w14:textId="77777777" w:rsidR="00296704" w:rsidRDefault="00296704" w:rsidP="00F6036D">
            <w:pPr>
              <w:spacing w:after="0" w:line="259" w:lineRule="auto"/>
              <w:ind w:left="0" w:right="61" w:firstLine="0"/>
              <w:jc w:val="center"/>
            </w:pPr>
            <w:r>
              <w:rPr>
                <w:b/>
              </w:rPr>
              <w:t>KR-</w:t>
            </w:r>
          </w:p>
          <w:p w14:paraId="7791DBE9" w14:textId="77777777" w:rsidR="00296704" w:rsidRDefault="00296704" w:rsidP="00F6036D">
            <w:pPr>
              <w:spacing w:after="0" w:line="259" w:lineRule="auto"/>
              <w:ind w:left="94" w:right="0" w:firstLine="0"/>
            </w:pPr>
            <w:r>
              <w:rPr>
                <w:b/>
              </w:rPr>
              <w:t xml:space="preserve">NÄYTTELY </w:t>
            </w:r>
          </w:p>
        </w:tc>
        <w:tc>
          <w:tcPr>
            <w:tcW w:w="1630" w:type="dxa"/>
            <w:tcBorders>
              <w:top w:val="single" w:sz="4" w:space="0" w:color="000000"/>
              <w:left w:val="single" w:sz="4" w:space="0" w:color="000000"/>
              <w:bottom w:val="single" w:sz="4" w:space="0" w:color="000000"/>
              <w:right w:val="single" w:sz="4" w:space="0" w:color="000000"/>
            </w:tcBorders>
          </w:tcPr>
          <w:p w14:paraId="31AE6B16" w14:textId="77777777" w:rsidR="00296704" w:rsidRDefault="00296704" w:rsidP="00F6036D">
            <w:pPr>
              <w:spacing w:after="0" w:line="259" w:lineRule="auto"/>
              <w:ind w:left="0" w:right="0" w:firstLine="0"/>
              <w:jc w:val="center"/>
            </w:pPr>
            <w:r>
              <w:rPr>
                <w:b/>
              </w:rPr>
              <w:t xml:space="preserve">KV / NORD NÄYTTELY </w:t>
            </w:r>
          </w:p>
        </w:tc>
        <w:tc>
          <w:tcPr>
            <w:tcW w:w="1630" w:type="dxa"/>
            <w:tcBorders>
              <w:top w:val="single" w:sz="4" w:space="0" w:color="000000"/>
              <w:left w:val="single" w:sz="4" w:space="0" w:color="000000"/>
              <w:bottom w:val="single" w:sz="4" w:space="0" w:color="000000"/>
              <w:right w:val="single" w:sz="4" w:space="0" w:color="000000"/>
            </w:tcBorders>
          </w:tcPr>
          <w:p w14:paraId="0B4F0522" w14:textId="77777777" w:rsidR="00296704" w:rsidRDefault="00296704" w:rsidP="00F6036D">
            <w:pPr>
              <w:spacing w:after="0" w:line="259" w:lineRule="auto"/>
              <w:ind w:left="0" w:right="56" w:firstLine="0"/>
              <w:jc w:val="center"/>
            </w:pPr>
            <w:r>
              <w:rPr>
                <w:b/>
              </w:rPr>
              <w:t xml:space="preserve">SKKY </w:t>
            </w:r>
          </w:p>
        </w:tc>
        <w:tc>
          <w:tcPr>
            <w:tcW w:w="1640" w:type="dxa"/>
            <w:tcBorders>
              <w:top w:val="single" w:sz="4" w:space="0" w:color="000000"/>
              <w:left w:val="single" w:sz="4" w:space="0" w:color="000000"/>
              <w:bottom w:val="single" w:sz="4" w:space="0" w:color="000000"/>
              <w:right w:val="single" w:sz="4" w:space="0" w:color="000000"/>
            </w:tcBorders>
          </w:tcPr>
          <w:p w14:paraId="7184B088" w14:textId="77777777" w:rsidR="00296704" w:rsidRDefault="00296704" w:rsidP="00F6036D">
            <w:pPr>
              <w:spacing w:after="0" w:line="259" w:lineRule="auto"/>
              <w:ind w:left="0" w:right="0" w:firstLine="0"/>
            </w:pPr>
            <w:r>
              <w:rPr>
                <w:b/>
              </w:rPr>
              <w:t>VOITTAJA NÄYTTELY</w:t>
            </w:r>
            <w:r>
              <w:t xml:space="preserve"> </w:t>
            </w:r>
          </w:p>
        </w:tc>
      </w:tr>
      <w:tr w:rsidR="00296704" w14:paraId="6AFD1ABC" w14:textId="77777777" w:rsidTr="00F6036D">
        <w:trPr>
          <w:trHeight w:val="384"/>
        </w:trPr>
        <w:tc>
          <w:tcPr>
            <w:tcW w:w="1629" w:type="dxa"/>
            <w:tcBorders>
              <w:top w:val="single" w:sz="4" w:space="0" w:color="000000"/>
              <w:left w:val="single" w:sz="4" w:space="0" w:color="000000"/>
              <w:bottom w:val="single" w:sz="4" w:space="0" w:color="000000"/>
              <w:right w:val="single" w:sz="4" w:space="0" w:color="000000"/>
            </w:tcBorders>
          </w:tcPr>
          <w:p w14:paraId="4F3EFCA5" w14:textId="77777777" w:rsidR="00296704" w:rsidRDefault="00296704" w:rsidP="00F6036D">
            <w:pPr>
              <w:spacing w:after="0" w:line="259" w:lineRule="auto"/>
              <w:ind w:left="0" w:right="57" w:firstLine="0"/>
              <w:jc w:val="center"/>
            </w:pPr>
            <w:r>
              <w:t xml:space="preserve">BIS1 </w:t>
            </w:r>
          </w:p>
        </w:tc>
        <w:tc>
          <w:tcPr>
            <w:tcW w:w="2295" w:type="dxa"/>
            <w:tcBorders>
              <w:top w:val="single" w:sz="4" w:space="0" w:color="000000"/>
              <w:left w:val="single" w:sz="4" w:space="0" w:color="000000"/>
              <w:bottom w:val="single" w:sz="4" w:space="0" w:color="000000"/>
              <w:right w:val="single" w:sz="4" w:space="0" w:color="000000"/>
            </w:tcBorders>
          </w:tcPr>
          <w:p w14:paraId="3E6F30F0" w14:textId="77777777" w:rsidR="00296704" w:rsidRDefault="00296704" w:rsidP="00F6036D">
            <w:pPr>
              <w:spacing w:after="0" w:line="259" w:lineRule="auto"/>
              <w:ind w:left="0" w:right="55"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4AB54FB6" w14:textId="77777777" w:rsidR="00296704" w:rsidRDefault="00296704" w:rsidP="00F6036D">
            <w:pPr>
              <w:spacing w:after="0" w:line="259" w:lineRule="auto"/>
              <w:ind w:left="0" w:right="63" w:firstLine="0"/>
              <w:jc w:val="center"/>
            </w:pPr>
            <w:r>
              <w:t xml:space="preserve">17 </w:t>
            </w:r>
          </w:p>
        </w:tc>
        <w:tc>
          <w:tcPr>
            <w:tcW w:w="1630" w:type="dxa"/>
            <w:tcBorders>
              <w:top w:val="single" w:sz="4" w:space="0" w:color="000000"/>
              <w:left w:val="single" w:sz="4" w:space="0" w:color="000000"/>
              <w:bottom w:val="single" w:sz="4" w:space="0" w:color="000000"/>
              <w:right w:val="single" w:sz="4" w:space="0" w:color="000000"/>
            </w:tcBorders>
          </w:tcPr>
          <w:p w14:paraId="28BFE1DE" w14:textId="77777777" w:rsidR="00296704" w:rsidRDefault="00296704" w:rsidP="00F6036D">
            <w:pPr>
              <w:spacing w:after="0" w:line="259" w:lineRule="auto"/>
              <w:ind w:left="0" w:right="58" w:firstLine="0"/>
              <w:jc w:val="center"/>
            </w:pPr>
            <w:r>
              <w:t xml:space="preserve">18 </w:t>
            </w:r>
          </w:p>
        </w:tc>
        <w:tc>
          <w:tcPr>
            <w:tcW w:w="1630" w:type="dxa"/>
            <w:tcBorders>
              <w:top w:val="single" w:sz="4" w:space="0" w:color="000000"/>
              <w:left w:val="single" w:sz="4" w:space="0" w:color="000000"/>
              <w:bottom w:val="single" w:sz="4" w:space="0" w:color="000000"/>
              <w:right w:val="single" w:sz="4" w:space="0" w:color="000000"/>
            </w:tcBorders>
          </w:tcPr>
          <w:p w14:paraId="6448D8F0" w14:textId="77777777" w:rsidR="00296704" w:rsidRDefault="00296704" w:rsidP="00F6036D">
            <w:pPr>
              <w:spacing w:after="0" w:line="259" w:lineRule="auto"/>
              <w:ind w:left="0" w:right="58" w:firstLine="0"/>
              <w:jc w:val="center"/>
            </w:pPr>
            <w:r>
              <w:t xml:space="preserve">16 </w:t>
            </w:r>
          </w:p>
        </w:tc>
        <w:tc>
          <w:tcPr>
            <w:tcW w:w="1640" w:type="dxa"/>
            <w:tcBorders>
              <w:top w:val="single" w:sz="4" w:space="0" w:color="000000"/>
              <w:left w:val="single" w:sz="4" w:space="0" w:color="000000"/>
              <w:bottom w:val="single" w:sz="4" w:space="0" w:color="000000"/>
              <w:right w:val="single" w:sz="4" w:space="0" w:color="000000"/>
            </w:tcBorders>
          </w:tcPr>
          <w:p w14:paraId="59B7607A" w14:textId="77777777" w:rsidR="00296704" w:rsidRDefault="00296704" w:rsidP="00F6036D">
            <w:pPr>
              <w:spacing w:after="0" w:line="259" w:lineRule="auto"/>
              <w:ind w:left="0" w:right="57" w:firstLine="0"/>
              <w:jc w:val="center"/>
            </w:pPr>
            <w:r>
              <w:t xml:space="preserve">19 </w:t>
            </w:r>
          </w:p>
        </w:tc>
      </w:tr>
      <w:tr w:rsidR="00296704" w14:paraId="16BE165D" w14:textId="77777777" w:rsidTr="00F6036D">
        <w:trPr>
          <w:trHeight w:val="384"/>
        </w:trPr>
        <w:tc>
          <w:tcPr>
            <w:tcW w:w="1629" w:type="dxa"/>
            <w:tcBorders>
              <w:top w:val="single" w:sz="4" w:space="0" w:color="000000"/>
              <w:left w:val="single" w:sz="4" w:space="0" w:color="000000"/>
              <w:bottom w:val="single" w:sz="4" w:space="0" w:color="000000"/>
              <w:right w:val="single" w:sz="4" w:space="0" w:color="000000"/>
            </w:tcBorders>
          </w:tcPr>
          <w:p w14:paraId="0AF78627" w14:textId="77777777" w:rsidR="00296704" w:rsidRDefault="00296704" w:rsidP="00F6036D">
            <w:pPr>
              <w:spacing w:after="0" w:line="259" w:lineRule="auto"/>
              <w:ind w:left="0" w:right="57" w:firstLine="0"/>
              <w:jc w:val="center"/>
            </w:pPr>
            <w:r>
              <w:t xml:space="preserve">BIS2 </w:t>
            </w:r>
          </w:p>
        </w:tc>
        <w:tc>
          <w:tcPr>
            <w:tcW w:w="2295" w:type="dxa"/>
            <w:tcBorders>
              <w:top w:val="single" w:sz="4" w:space="0" w:color="000000"/>
              <w:left w:val="single" w:sz="4" w:space="0" w:color="000000"/>
              <w:bottom w:val="single" w:sz="4" w:space="0" w:color="000000"/>
              <w:right w:val="single" w:sz="4" w:space="0" w:color="000000"/>
            </w:tcBorders>
          </w:tcPr>
          <w:p w14:paraId="54E2305A" w14:textId="77777777" w:rsidR="00296704" w:rsidRDefault="00296704" w:rsidP="00F6036D">
            <w:pPr>
              <w:spacing w:after="0" w:line="259" w:lineRule="auto"/>
              <w:ind w:left="0" w:right="55" w:firstLine="0"/>
              <w:jc w:val="center"/>
            </w:pPr>
            <w: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0465D0A7" w14:textId="77777777" w:rsidR="00296704" w:rsidRDefault="00296704" w:rsidP="00F6036D">
            <w:pPr>
              <w:spacing w:after="0" w:line="259" w:lineRule="auto"/>
              <w:ind w:left="0" w:right="63"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510255FB" w14:textId="77777777" w:rsidR="00296704" w:rsidRDefault="00296704" w:rsidP="00F6036D">
            <w:pPr>
              <w:spacing w:after="0" w:line="259" w:lineRule="auto"/>
              <w:ind w:left="0" w:right="58" w:firstLine="0"/>
              <w:jc w:val="center"/>
            </w:pPr>
            <w:r>
              <w:t xml:space="preserve">17 </w:t>
            </w:r>
          </w:p>
        </w:tc>
        <w:tc>
          <w:tcPr>
            <w:tcW w:w="1630" w:type="dxa"/>
            <w:tcBorders>
              <w:top w:val="single" w:sz="4" w:space="0" w:color="000000"/>
              <w:left w:val="single" w:sz="4" w:space="0" w:color="000000"/>
              <w:bottom w:val="single" w:sz="4" w:space="0" w:color="000000"/>
              <w:right w:val="single" w:sz="4" w:space="0" w:color="000000"/>
            </w:tcBorders>
          </w:tcPr>
          <w:p w14:paraId="61A96AAE" w14:textId="77777777" w:rsidR="00296704" w:rsidRDefault="00296704" w:rsidP="00F6036D">
            <w:pPr>
              <w:spacing w:after="0" w:line="259" w:lineRule="auto"/>
              <w:ind w:left="0" w:right="58" w:firstLine="0"/>
              <w:jc w:val="center"/>
            </w:pPr>
            <w:r>
              <w:t xml:space="preserve">15 </w:t>
            </w:r>
          </w:p>
        </w:tc>
        <w:tc>
          <w:tcPr>
            <w:tcW w:w="1640" w:type="dxa"/>
            <w:tcBorders>
              <w:top w:val="single" w:sz="4" w:space="0" w:color="000000"/>
              <w:left w:val="single" w:sz="4" w:space="0" w:color="000000"/>
              <w:bottom w:val="single" w:sz="4" w:space="0" w:color="000000"/>
              <w:right w:val="single" w:sz="4" w:space="0" w:color="000000"/>
            </w:tcBorders>
          </w:tcPr>
          <w:p w14:paraId="3B6E6FA6" w14:textId="77777777" w:rsidR="00296704" w:rsidRDefault="00296704" w:rsidP="00F6036D">
            <w:pPr>
              <w:spacing w:after="0" w:line="259" w:lineRule="auto"/>
              <w:ind w:left="0" w:right="57" w:firstLine="0"/>
              <w:jc w:val="center"/>
            </w:pPr>
            <w:r>
              <w:t xml:space="preserve">18 </w:t>
            </w:r>
          </w:p>
        </w:tc>
      </w:tr>
      <w:tr w:rsidR="00296704" w14:paraId="6D9DC1FB" w14:textId="77777777" w:rsidTr="00F6036D">
        <w:trPr>
          <w:trHeight w:val="382"/>
        </w:trPr>
        <w:tc>
          <w:tcPr>
            <w:tcW w:w="1629" w:type="dxa"/>
            <w:tcBorders>
              <w:top w:val="single" w:sz="4" w:space="0" w:color="000000"/>
              <w:left w:val="single" w:sz="4" w:space="0" w:color="000000"/>
              <w:bottom w:val="single" w:sz="4" w:space="0" w:color="000000"/>
              <w:right w:val="single" w:sz="4" w:space="0" w:color="000000"/>
            </w:tcBorders>
          </w:tcPr>
          <w:p w14:paraId="156CA636" w14:textId="77777777" w:rsidR="00296704" w:rsidRDefault="00296704" w:rsidP="00F6036D">
            <w:pPr>
              <w:spacing w:after="0" w:line="259" w:lineRule="auto"/>
              <w:ind w:left="0" w:right="57" w:firstLine="0"/>
              <w:jc w:val="center"/>
            </w:pPr>
            <w:r>
              <w:t xml:space="preserve">BIS3 </w:t>
            </w:r>
          </w:p>
        </w:tc>
        <w:tc>
          <w:tcPr>
            <w:tcW w:w="2295" w:type="dxa"/>
            <w:tcBorders>
              <w:top w:val="single" w:sz="4" w:space="0" w:color="000000"/>
              <w:left w:val="single" w:sz="4" w:space="0" w:color="000000"/>
              <w:bottom w:val="single" w:sz="4" w:space="0" w:color="000000"/>
              <w:right w:val="single" w:sz="4" w:space="0" w:color="000000"/>
            </w:tcBorders>
          </w:tcPr>
          <w:p w14:paraId="0431107B" w14:textId="77777777" w:rsidR="00296704" w:rsidRDefault="00296704" w:rsidP="00F6036D">
            <w:pPr>
              <w:spacing w:after="0" w:line="259" w:lineRule="auto"/>
              <w:ind w:left="0" w:right="55" w:firstLine="0"/>
              <w:jc w:val="center"/>
            </w:pPr>
            <w:r>
              <w:t xml:space="preserve">14 </w:t>
            </w:r>
          </w:p>
        </w:tc>
        <w:tc>
          <w:tcPr>
            <w:tcW w:w="1630" w:type="dxa"/>
            <w:tcBorders>
              <w:top w:val="single" w:sz="4" w:space="0" w:color="000000"/>
              <w:left w:val="single" w:sz="4" w:space="0" w:color="000000"/>
              <w:bottom w:val="single" w:sz="4" w:space="0" w:color="000000"/>
              <w:right w:val="single" w:sz="4" w:space="0" w:color="000000"/>
            </w:tcBorders>
          </w:tcPr>
          <w:p w14:paraId="6951EE43" w14:textId="77777777" w:rsidR="00296704" w:rsidRDefault="00296704" w:rsidP="00F6036D">
            <w:pPr>
              <w:spacing w:after="0" w:line="259" w:lineRule="auto"/>
              <w:ind w:left="0" w:right="63" w:firstLine="0"/>
              <w:jc w:val="center"/>
            </w:pPr>
            <w:r>
              <w:t xml:space="preserve">15 </w:t>
            </w:r>
          </w:p>
        </w:tc>
        <w:tc>
          <w:tcPr>
            <w:tcW w:w="1630" w:type="dxa"/>
            <w:tcBorders>
              <w:top w:val="single" w:sz="4" w:space="0" w:color="000000"/>
              <w:left w:val="single" w:sz="4" w:space="0" w:color="000000"/>
              <w:bottom w:val="single" w:sz="4" w:space="0" w:color="000000"/>
              <w:right w:val="single" w:sz="4" w:space="0" w:color="000000"/>
            </w:tcBorders>
          </w:tcPr>
          <w:p w14:paraId="072E674C" w14:textId="77777777" w:rsidR="00296704" w:rsidRDefault="00296704" w:rsidP="00F6036D">
            <w:pPr>
              <w:spacing w:after="0" w:line="259" w:lineRule="auto"/>
              <w:ind w:left="0" w:right="58" w:firstLine="0"/>
              <w:jc w:val="center"/>
            </w:pPr>
            <w:r>
              <w:t xml:space="preserve">16 </w:t>
            </w:r>
          </w:p>
        </w:tc>
        <w:tc>
          <w:tcPr>
            <w:tcW w:w="1630" w:type="dxa"/>
            <w:tcBorders>
              <w:top w:val="single" w:sz="4" w:space="0" w:color="000000"/>
              <w:left w:val="single" w:sz="4" w:space="0" w:color="000000"/>
              <w:bottom w:val="single" w:sz="4" w:space="0" w:color="000000"/>
              <w:right w:val="single" w:sz="4" w:space="0" w:color="000000"/>
            </w:tcBorders>
          </w:tcPr>
          <w:p w14:paraId="1A3D71C1" w14:textId="77777777" w:rsidR="00296704" w:rsidRDefault="00296704" w:rsidP="00F6036D">
            <w:pPr>
              <w:spacing w:after="0" w:line="259" w:lineRule="auto"/>
              <w:ind w:left="0" w:right="58" w:firstLine="0"/>
              <w:jc w:val="center"/>
            </w:pPr>
            <w:r>
              <w:t xml:space="preserve">14 </w:t>
            </w:r>
          </w:p>
        </w:tc>
        <w:tc>
          <w:tcPr>
            <w:tcW w:w="1640" w:type="dxa"/>
            <w:tcBorders>
              <w:top w:val="single" w:sz="4" w:space="0" w:color="000000"/>
              <w:left w:val="single" w:sz="4" w:space="0" w:color="000000"/>
              <w:bottom w:val="single" w:sz="4" w:space="0" w:color="000000"/>
              <w:right w:val="single" w:sz="4" w:space="0" w:color="000000"/>
            </w:tcBorders>
          </w:tcPr>
          <w:p w14:paraId="4241B3DB" w14:textId="77777777" w:rsidR="00296704" w:rsidRDefault="00296704" w:rsidP="00F6036D">
            <w:pPr>
              <w:spacing w:after="0" w:line="259" w:lineRule="auto"/>
              <w:ind w:left="0" w:right="57" w:firstLine="0"/>
              <w:jc w:val="center"/>
            </w:pPr>
            <w:r>
              <w:t xml:space="preserve">17 </w:t>
            </w:r>
          </w:p>
        </w:tc>
      </w:tr>
      <w:tr w:rsidR="00296704" w14:paraId="18764F98" w14:textId="77777777" w:rsidTr="00F6036D">
        <w:trPr>
          <w:trHeight w:val="389"/>
        </w:trPr>
        <w:tc>
          <w:tcPr>
            <w:tcW w:w="1629" w:type="dxa"/>
            <w:tcBorders>
              <w:top w:val="single" w:sz="4" w:space="0" w:color="000000"/>
              <w:left w:val="single" w:sz="4" w:space="0" w:color="000000"/>
              <w:bottom w:val="single" w:sz="8" w:space="0" w:color="000000"/>
              <w:right w:val="single" w:sz="4" w:space="0" w:color="000000"/>
            </w:tcBorders>
          </w:tcPr>
          <w:p w14:paraId="5827A9D3" w14:textId="77777777" w:rsidR="00296704" w:rsidRDefault="00296704" w:rsidP="00F6036D">
            <w:pPr>
              <w:spacing w:after="0" w:line="259" w:lineRule="auto"/>
              <w:ind w:left="0" w:right="57" w:firstLine="0"/>
              <w:jc w:val="center"/>
            </w:pPr>
            <w:r>
              <w:t xml:space="preserve">BIS4 </w:t>
            </w:r>
          </w:p>
        </w:tc>
        <w:tc>
          <w:tcPr>
            <w:tcW w:w="2295" w:type="dxa"/>
            <w:tcBorders>
              <w:top w:val="single" w:sz="4" w:space="0" w:color="000000"/>
              <w:left w:val="single" w:sz="4" w:space="0" w:color="000000"/>
              <w:bottom w:val="single" w:sz="8" w:space="0" w:color="000000"/>
              <w:right w:val="single" w:sz="4" w:space="0" w:color="000000"/>
            </w:tcBorders>
          </w:tcPr>
          <w:p w14:paraId="04AAF65F" w14:textId="77777777" w:rsidR="00296704" w:rsidRDefault="00296704" w:rsidP="00F6036D">
            <w:pPr>
              <w:spacing w:after="0" w:line="259" w:lineRule="auto"/>
              <w:ind w:left="0" w:right="55" w:firstLine="0"/>
              <w:jc w:val="center"/>
            </w:pPr>
            <w:r>
              <w:t xml:space="preserve">13 </w:t>
            </w:r>
          </w:p>
        </w:tc>
        <w:tc>
          <w:tcPr>
            <w:tcW w:w="1630" w:type="dxa"/>
            <w:tcBorders>
              <w:top w:val="single" w:sz="4" w:space="0" w:color="000000"/>
              <w:left w:val="single" w:sz="4" w:space="0" w:color="000000"/>
              <w:bottom w:val="single" w:sz="8" w:space="0" w:color="000000"/>
              <w:right w:val="single" w:sz="4" w:space="0" w:color="000000"/>
            </w:tcBorders>
          </w:tcPr>
          <w:p w14:paraId="2DBA5183" w14:textId="77777777" w:rsidR="00296704" w:rsidRDefault="00296704" w:rsidP="00F6036D">
            <w:pPr>
              <w:spacing w:after="0" w:line="259" w:lineRule="auto"/>
              <w:ind w:left="0" w:right="63" w:firstLine="0"/>
              <w:jc w:val="center"/>
            </w:pPr>
            <w:r>
              <w:t xml:space="preserve">14 </w:t>
            </w:r>
          </w:p>
        </w:tc>
        <w:tc>
          <w:tcPr>
            <w:tcW w:w="1630" w:type="dxa"/>
            <w:tcBorders>
              <w:top w:val="single" w:sz="4" w:space="0" w:color="000000"/>
              <w:left w:val="single" w:sz="4" w:space="0" w:color="000000"/>
              <w:bottom w:val="single" w:sz="8" w:space="0" w:color="000000"/>
              <w:right w:val="single" w:sz="4" w:space="0" w:color="000000"/>
            </w:tcBorders>
          </w:tcPr>
          <w:p w14:paraId="5FD5CE81" w14:textId="77777777" w:rsidR="00296704" w:rsidRDefault="00296704" w:rsidP="00F6036D">
            <w:pPr>
              <w:spacing w:after="0" w:line="259" w:lineRule="auto"/>
              <w:ind w:left="0" w:right="58" w:firstLine="0"/>
              <w:jc w:val="center"/>
            </w:pPr>
            <w:r>
              <w:t xml:space="preserve">15 </w:t>
            </w:r>
          </w:p>
        </w:tc>
        <w:tc>
          <w:tcPr>
            <w:tcW w:w="1630" w:type="dxa"/>
            <w:tcBorders>
              <w:top w:val="single" w:sz="4" w:space="0" w:color="000000"/>
              <w:left w:val="single" w:sz="4" w:space="0" w:color="000000"/>
              <w:bottom w:val="single" w:sz="8" w:space="0" w:color="000000"/>
              <w:right w:val="single" w:sz="4" w:space="0" w:color="000000"/>
            </w:tcBorders>
          </w:tcPr>
          <w:p w14:paraId="28600262" w14:textId="77777777" w:rsidR="00296704" w:rsidRDefault="00296704" w:rsidP="00F6036D">
            <w:pPr>
              <w:spacing w:after="0" w:line="259" w:lineRule="auto"/>
              <w:ind w:left="0" w:right="58" w:firstLine="0"/>
              <w:jc w:val="center"/>
            </w:pPr>
            <w:r>
              <w:t xml:space="preserve">13 </w:t>
            </w:r>
          </w:p>
        </w:tc>
        <w:tc>
          <w:tcPr>
            <w:tcW w:w="1640" w:type="dxa"/>
            <w:tcBorders>
              <w:top w:val="single" w:sz="4" w:space="0" w:color="000000"/>
              <w:left w:val="single" w:sz="4" w:space="0" w:color="000000"/>
              <w:bottom w:val="single" w:sz="8" w:space="0" w:color="000000"/>
              <w:right w:val="single" w:sz="4" w:space="0" w:color="000000"/>
            </w:tcBorders>
          </w:tcPr>
          <w:p w14:paraId="06482313" w14:textId="77777777" w:rsidR="00296704" w:rsidRDefault="00296704" w:rsidP="00F6036D">
            <w:pPr>
              <w:spacing w:after="0" w:line="259" w:lineRule="auto"/>
              <w:ind w:left="0" w:right="57" w:firstLine="0"/>
              <w:jc w:val="center"/>
            </w:pPr>
            <w:r>
              <w:t xml:space="preserve">16 </w:t>
            </w:r>
          </w:p>
        </w:tc>
      </w:tr>
      <w:tr w:rsidR="00296704" w:rsidRPr="007C62AB" w14:paraId="5EE9BDD4" w14:textId="77777777" w:rsidTr="00F6036D">
        <w:trPr>
          <w:trHeight w:val="389"/>
        </w:trPr>
        <w:tc>
          <w:tcPr>
            <w:tcW w:w="1629" w:type="dxa"/>
            <w:tcBorders>
              <w:top w:val="single" w:sz="8" w:space="0" w:color="000000"/>
              <w:left w:val="single" w:sz="4" w:space="0" w:color="000000"/>
              <w:bottom w:val="single" w:sz="4" w:space="0" w:color="000000"/>
              <w:right w:val="single" w:sz="4" w:space="0" w:color="000000"/>
            </w:tcBorders>
          </w:tcPr>
          <w:p w14:paraId="0DD83CD5" w14:textId="288B5E80" w:rsidR="00296704" w:rsidRPr="00593536" w:rsidRDefault="00296704" w:rsidP="00F6036D">
            <w:pPr>
              <w:spacing w:after="0" w:line="259" w:lineRule="auto"/>
              <w:ind w:left="0" w:right="54" w:firstLine="0"/>
              <w:jc w:val="center"/>
              <w:rPr>
                <w:b/>
                <w:bCs/>
                <w:color w:val="FFC000"/>
              </w:rPr>
            </w:pPr>
            <w:r w:rsidRPr="00593536">
              <w:rPr>
                <w:b/>
                <w:bCs/>
                <w:color w:val="FFC000"/>
              </w:rPr>
              <w:t xml:space="preserve">ROP-VET </w:t>
            </w:r>
          </w:p>
        </w:tc>
        <w:tc>
          <w:tcPr>
            <w:tcW w:w="2295" w:type="dxa"/>
            <w:tcBorders>
              <w:top w:val="single" w:sz="8" w:space="0" w:color="000000"/>
              <w:left w:val="single" w:sz="4" w:space="0" w:color="000000"/>
              <w:bottom w:val="single" w:sz="4" w:space="0" w:color="000000"/>
              <w:right w:val="single" w:sz="4" w:space="0" w:color="000000"/>
            </w:tcBorders>
          </w:tcPr>
          <w:p w14:paraId="3BA27D36" w14:textId="77777777" w:rsidR="00296704" w:rsidRPr="00593536" w:rsidRDefault="00296704" w:rsidP="00F6036D">
            <w:pPr>
              <w:spacing w:after="0" w:line="259" w:lineRule="auto"/>
              <w:ind w:left="0" w:right="55" w:firstLine="0"/>
              <w:jc w:val="center"/>
              <w:rPr>
                <w:b/>
                <w:bCs/>
                <w:color w:val="FFC000"/>
              </w:rPr>
            </w:pPr>
            <w:r w:rsidRPr="00593536">
              <w:rPr>
                <w:b/>
                <w:bCs/>
                <w:color w:val="FFC00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63AA658B" w14:textId="77777777" w:rsidR="00296704" w:rsidRPr="00593536" w:rsidRDefault="00296704" w:rsidP="00F6036D">
            <w:pPr>
              <w:spacing w:after="0" w:line="259" w:lineRule="auto"/>
              <w:ind w:left="0" w:right="63" w:firstLine="0"/>
              <w:jc w:val="center"/>
              <w:rPr>
                <w:b/>
                <w:bCs/>
                <w:color w:val="FFC000"/>
              </w:rPr>
            </w:pPr>
            <w:r w:rsidRPr="00593536">
              <w:rPr>
                <w:b/>
                <w:bCs/>
                <w:color w:val="FFC00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1B06790A" w14:textId="77777777" w:rsidR="00296704" w:rsidRPr="00593536" w:rsidRDefault="00296704" w:rsidP="00F6036D">
            <w:pPr>
              <w:spacing w:after="0" w:line="259" w:lineRule="auto"/>
              <w:ind w:left="0" w:right="58" w:firstLine="0"/>
              <w:jc w:val="center"/>
              <w:rPr>
                <w:b/>
                <w:bCs/>
                <w:color w:val="FFC000"/>
              </w:rPr>
            </w:pPr>
            <w:r w:rsidRPr="00593536">
              <w:rPr>
                <w:b/>
                <w:bCs/>
                <w:color w:val="FFC000"/>
              </w:rPr>
              <w:t xml:space="preserve">5  </w:t>
            </w:r>
          </w:p>
        </w:tc>
        <w:tc>
          <w:tcPr>
            <w:tcW w:w="1630" w:type="dxa"/>
            <w:tcBorders>
              <w:top w:val="single" w:sz="8" w:space="0" w:color="000000"/>
              <w:left w:val="single" w:sz="4" w:space="0" w:color="000000"/>
              <w:bottom w:val="single" w:sz="4" w:space="0" w:color="000000"/>
              <w:right w:val="single" w:sz="4" w:space="0" w:color="000000"/>
            </w:tcBorders>
          </w:tcPr>
          <w:p w14:paraId="625E2B8E" w14:textId="77777777" w:rsidR="00296704" w:rsidRPr="00593536" w:rsidRDefault="00296704" w:rsidP="00F6036D">
            <w:pPr>
              <w:spacing w:after="0" w:line="259" w:lineRule="auto"/>
              <w:ind w:left="0" w:right="58" w:firstLine="0"/>
              <w:jc w:val="center"/>
              <w:rPr>
                <w:b/>
                <w:bCs/>
                <w:color w:val="FFC000"/>
              </w:rPr>
            </w:pPr>
            <w:r w:rsidRPr="00593536">
              <w:rPr>
                <w:b/>
                <w:bCs/>
                <w:color w:val="FFC000"/>
              </w:rPr>
              <w:t xml:space="preserve">5  </w:t>
            </w:r>
          </w:p>
        </w:tc>
        <w:tc>
          <w:tcPr>
            <w:tcW w:w="1640" w:type="dxa"/>
            <w:tcBorders>
              <w:top w:val="single" w:sz="8" w:space="0" w:color="000000"/>
              <w:left w:val="single" w:sz="4" w:space="0" w:color="000000"/>
              <w:bottom w:val="single" w:sz="4" w:space="0" w:color="000000"/>
              <w:right w:val="single" w:sz="4" w:space="0" w:color="000000"/>
            </w:tcBorders>
          </w:tcPr>
          <w:p w14:paraId="51B9C5E5" w14:textId="77777777" w:rsidR="00296704" w:rsidRPr="00593536" w:rsidRDefault="00296704" w:rsidP="00F6036D">
            <w:pPr>
              <w:spacing w:after="0" w:line="259" w:lineRule="auto"/>
              <w:ind w:left="0" w:right="57" w:firstLine="0"/>
              <w:jc w:val="center"/>
              <w:rPr>
                <w:b/>
                <w:bCs/>
                <w:color w:val="FFC000"/>
              </w:rPr>
            </w:pPr>
            <w:r w:rsidRPr="00593536">
              <w:rPr>
                <w:b/>
                <w:bCs/>
                <w:color w:val="FFC000"/>
              </w:rPr>
              <w:t xml:space="preserve">5  </w:t>
            </w:r>
          </w:p>
        </w:tc>
      </w:tr>
      <w:tr w:rsidR="00296704" w:rsidRPr="007C62AB" w14:paraId="07E1B21D" w14:textId="77777777" w:rsidTr="00F6036D">
        <w:trPr>
          <w:trHeight w:val="389"/>
        </w:trPr>
        <w:tc>
          <w:tcPr>
            <w:tcW w:w="1629" w:type="dxa"/>
            <w:tcBorders>
              <w:top w:val="single" w:sz="4" w:space="0" w:color="000000"/>
              <w:left w:val="single" w:sz="4" w:space="0" w:color="000000"/>
              <w:bottom w:val="single" w:sz="8" w:space="0" w:color="000000"/>
              <w:right w:val="single" w:sz="4" w:space="0" w:color="000000"/>
            </w:tcBorders>
          </w:tcPr>
          <w:p w14:paraId="48244D79" w14:textId="21441FBA" w:rsidR="00296704" w:rsidRPr="00593536" w:rsidRDefault="00296704" w:rsidP="00F6036D">
            <w:pPr>
              <w:spacing w:after="0" w:line="259" w:lineRule="auto"/>
              <w:ind w:left="0" w:right="54" w:firstLine="0"/>
              <w:jc w:val="center"/>
              <w:rPr>
                <w:b/>
                <w:bCs/>
                <w:color w:val="FFC000"/>
              </w:rPr>
            </w:pPr>
            <w:r w:rsidRPr="00593536">
              <w:rPr>
                <w:b/>
                <w:bCs/>
                <w:color w:val="FFC000"/>
              </w:rPr>
              <w:t>VSP-VET</w:t>
            </w:r>
          </w:p>
        </w:tc>
        <w:tc>
          <w:tcPr>
            <w:tcW w:w="2295" w:type="dxa"/>
            <w:tcBorders>
              <w:top w:val="single" w:sz="4" w:space="0" w:color="000000"/>
              <w:left w:val="single" w:sz="4" w:space="0" w:color="000000"/>
              <w:bottom w:val="single" w:sz="8" w:space="0" w:color="000000"/>
              <w:right w:val="single" w:sz="4" w:space="0" w:color="000000"/>
            </w:tcBorders>
          </w:tcPr>
          <w:p w14:paraId="33BD0488" w14:textId="77777777" w:rsidR="00296704" w:rsidRPr="00593536" w:rsidRDefault="00296704" w:rsidP="00F6036D">
            <w:pPr>
              <w:spacing w:after="0" w:line="259" w:lineRule="auto"/>
              <w:ind w:left="0" w:right="55" w:firstLine="0"/>
              <w:jc w:val="center"/>
              <w:rPr>
                <w:b/>
                <w:bCs/>
                <w:color w:val="FFC000"/>
              </w:rPr>
            </w:pPr>
            <w:r w:rsidRPr="00593536">
              <w:rPr>
                <w:b/>
                <w:bCs/>
                <w:color w:val="FFC00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7563AC9F" w14:textId="77777777" w:rsidR="00296704" w:rsidRPr="00593536" w:rsidRDefault="00296704" w:rsidP="00F6036D">
            <w:pPr>
              <w:spacing w:after="0" w:line="259" w:lineRule="auto"/>
              <w:ind w:left="0" w:right="63" w:firstLine="0"/>
              <w:jc w:val="center"/>
              <w:rPr>
                <w:b/>
                <w:bCs/>
                <w:color w:val="FFC000"/>
              </w:rPr>
            </w:pPr>
            <w:r w:rsidRPr="00593536">
              <w:rPr>
                <w:b/>
                <w:bCs/>
                <w:color w:val="FFC00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0BE23A17" w14:textId="77777777" w:rsidR="00296704" w:rsidRPr="00593536" w:rsidRDefault="00296704" w:rsidP="00F6036D">
            <w:pPr>
              <w:spacing w:after="0" w:line="259" w:lineRule="auto"/>
              <w:ind w:left="0" w:right="58" w:firstLine="0"/>
              <w:jc w:val="center"/>
              <w:rPr>
                <w:b/>
                <w:bCs/>
                <w:color w:val="FFC000"/>
              </w:rPr>
            </w:pPr>
            <w:r w:rsidRPr="00593536">
              <w:rPr>
                <w:b/>
                <w:bCs/>
                <w:color w:val="FFC000"/>
              </w:rPr>
              <w:t xml:space="preserve">3  </w:t>
            </w:r>
          </w:p>
        </w:tc>
        <w:tc>
          <w:tcPr>
            <w:tcW w:w="1630" w:type="dxa"/>
            <w:tcBorders>
              <w:top w:val="single" w:sz="4" w:space="0" w:color="000000"/>
              <w:left w:val="single" w:sz="4" w:space="0" w:color="000000"/>
              <w:bottom w:val="single" w:sz="8" w:space="0" w:color="000000"/>
              <w:right w:val="single" w:sz="4" w:space="0" w:color="000000"/>
            </w:tcBorders>
          </w:tcPr>
          <w:p w14:paraId="00DB2E3F" w14:textId="77777777" w:rsidR="00296704" w:rsidRPr="00593536" w:rsidRDefault="00296704" w:rsidP="00F6036D">
            <w:pPr>
              <w:spacing w:after="0" w:line="259" w:lineRule="auto"/>
              <w:ind w:left="0" w:right="58" w:firstLine="0"/>
              <w:jc w:val="center"/>
              <w:rPr>
                <w:b/>
                <w:bCs/>
                <w:color w:val="FFC000"/>
              </w:rPr>
            </w:pPr>
            <w:r w:rsidRPr="00593536">
              <w:rPr>
                <w:b/>
                <w:bCs/>
                <w:color w:val="FFC000"/>
              </w:rPr>
              <w:t xml:space="preserve">3  </w:t>
            </w:r>
          </w:p>
        </w:tc>
        <w:tc>
          <w:tcPr>
            <w:tcW w:w="1640" w:type="dxa"/>
            <w:tcBorders>
              <w:top w:val="single" w:sz="4" w:space="0" w:color="000000"/>
              <w:left w:val="single" w:sz="4" w:space="0" w:color="000000"/>
              <w:bottom w:val="single" w:sz="8" w:space="0" w:color="000000"/>
              <w:right w:val="single" w:sz="4" w:space="0" w:color="000000"/>
            </w:tcBorders>
          </w:tcPr>
          <w:p w14:paraId="7389C89A" w14:textId="77777777" w:rsidR="00296704" w:rsidRPr="00593536" w:rsidRDefault="00296704" w:rsidP="00F6036D">
            <w:pPr>
              <w:spacing w:after="0" w:line="259" w:lineRule="auto"/>
              <w:ind w:left="0" w:right="57" w:firstLine="0"/>
              <w:jc w:val="center"/>
              <w:rPr>
                <w:b/>
                <w:bCs/>
                <w:color w:val="FFC000"/>
              </w:rPr>
            </w:pPr>
            <w:r w:rsidRPr="00593536">
              <w:rPr>
                <w:b/>
                <w:bCs/>
                <w:color w:val="FFC000"/>
              </w:rPr>
              <w:t xml:space="preserve">3 </w:t>
            </w:r>
            <w:r w:rsidRPr="00593536">
              <w:rPr>
                <w:rFonts w:ascii="Arial" w:eastAsia="Arial" w:hAnsi="Arial" w:cs="Arial"/>
                <w:b/>
                <w:bCs/>
                <w:color w:val="FFC000"/>
              </w:rPr>
              <w:t xml:space="preserve"> </w:t>
            </w:r>
          </w:p>
        </w:tc>
      </w:tr>
    </w:tbl>
    <w:p w14:paraId="27005967" w14:textId="53729796" w:rsidR="00A97069" w:rsidRDefault="00A97069" w:rsidP="00A97069">
      <w:pPr>
        <w:spacing w:after="96" w:line="259" w:lineRule="auto"/>
        <w:ind w:left="0" w:right="0" w:firstLine="0"/>
      </w:pPr>
    </w:p>
    <w:p w14:paraId="6E2E4728" w14:textId="006CB86E" w:rsidR="00A97069" w:rsidRDefault="00A97069" w:rsidP="00A97069">
      <w:pPr>
        <w:spacing w:after="96" w:line="259" w:lineRule="auto"/>
        <w:ind w:left="0" w:right="0" w:firstLine="0"/>
      </w:pPr>
    </w:p>
    <w:p w14:paraId="65EC00D7" w14:textId="29E930BE" w:rsidR="00A97069" w:rsidRDefault="00A97069" w:rsidP="00A97069">
      <w:pPr>
        <w:spacing w:after="96" w:line="259" w:lineRule="auto"/>
        <w:ind w:left="0" w:right="0" w:firstLine="0"/>
      </w:pPr>
    </w:p>
    <w:p w14:paraId="71FFB8E5" w14:textId="7A651B27" w:rsidR="00A97069" w:rsidRDefault="00A97069" w:rsidP="00A97069">
      <w:pPr>
        <w:spacing w:after="96" w:line="259" w:lineRule="auto"/>
        <w:ind w:left="0" w:right="0" w:firstLine="0"/>
      </w:pPr>
    </w:p>
    <w:p w14:paraId="13CFB203" w14:textId="21ECE6E5" w:rsidR="00A97069" w:rsidRDefault="00A97069" w:rsidP="00A97069">
      <w:pPr>
        <w:spacing w:after="96" w:line="259" w:lineRule="auto"/>
        <w:ind w:left="0" w:right="0" w:firstLine="0"/>
      </w:pPr>
    </w:p>
    <w:p w14:paraId="1862B5D0" w14:textId="1DE59F24" w:rsidR="00A97069" w:rsidRDefault="00A97069" w:rsidP="00A97069">
      <w:pPr>
        <w:spacing w:after="96" w:line="259" w:lineRule="auto"/>
        <w:ind w:left="0" w:right="0" w:firstLine="0"/>
      </w:pPr>
    </w:p>
    <w:p w14:paraId="0D16F2DC" w14:textId="446FA00A" w:rsidR="00A97069" w:rsidRDefault="00A97069" w:rsidP="00A97069">
      <w:pPr>
        <w:spacing w:after="96" w:line="259" w:lineRule="auto"/>
        <w:ind w:left="0" w:right="0" w:firstLine="0"/>
      </w:pPr>
    </w:p>
    <w:p w14:paraId="36600047" w14:textId="77777777" w:rsidR="00916E84" w:rsidRDefault="00086814">
      <w:pPr>
        <w:spacing w:after="30" w:line="259" w:lineRule="auto"/>
        <w:ind w:left="229" w:right="0" w:firstLine="0"/>
        <w:jc w:val="center"/>
      </w:pPr>
      <w:r>
        <w:rPr>
          <w:noProof/>
        </w:rPr>
        <w:drawing>
          <wp:inline distT="0" distB="0" distL="0" distR="0" wp14:anchorId="7D59E310" wp14:editId="4AA95B9E">
            <wp:extent cx="1252728" cy="1252728"/>
            <wp:effectExtent l="0" t="0" r="5080" b="5080"/>
            <wp:docPr id="17882" name="Picture 17882"/>
            <wp:cNvGraphicFramePr/>
            <a:graphic xmlns:a="http://schemas.openxmlformats.org/drawingml/2006/main">
              <a:graphicData uri="http://schemas.openxmlformats.org/drawingml/2006/picture">
                <pic:pic xmlns:pic="http://schemas.openxmlformats.org/drawingml/2006/picture">
                  <pic:nvPicPr>
                    <pic:cNvPr id="17882" name="Picture 1788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inline>
        </w:drawing>
      </w:r>
      <w:r>
        <w:rPr>
          <w:b/>
          <w:sz w:val="28"/>
        </w:rPr>
        <w:t xml:space="preserve"> </w:t>
      </w:r>
    </w:p>
    <w:p w14:paraId="1BF76535" w14:textId="77777777" w:rsidR="00916E84" w:rsidRDefault="00086814">
      <w:pPr>
        <w:spacing w:after="0" w:line="259" w:lineRule="auto"/>
        <w:ind w:left="0" w:right="0" w:firstLine="0"/>
      </w:pPr>
      <w:r>
        <w:rPr>
          <w:b/>
          <w:sz w:val="28"/>
        </w:rPr>
        <w:t xml:space="preserve"> </w:t>
      </w:r>
    </w:p>
    <w:p w14:paraId="7CF26BAE" w14:textId="77777777" w:rsidR="00916E84" w:rsidRPr="00593536" w:rsidRDefault="00086814">
      <w:pPr>
        <w:pStyle w:val="Otsikko1"/>
        <w:ind w:left="-5"/>
        <w:rPr>
          <w:color w:val="7030A0"/>
        </w:rPr>
      </w:pPr>
      <w:r w:rsidRPr="00593536">
        <w:rPr>
          <w:color w:val="7030A0"/>
        </w:rPr>
        <w:t xml:space="preserve">VUODEN KASVATTAJA –KILPAILU </w:t>
      </w:r>
    </w:p>
    <w:p w14:paraId="51D8C7CA" w14:textId="58322BDE" w:rsidR="00213237" w:rsidRDefault="00086814" w:rsidP="00213237">
      <w:pPr>
        <w:ind w:left="-5" w:right="0"/>
      </w:pPr>
      <w:r>
        <w:rPr>
          <w:b/>
          <w:sz w:val="28"/>
        </w:rPr>
        <w:t xml:space="preserve"> </w:t>
      </w:r>
      <w:r w:rsidR="00213237">
        <w:t xml:space="preserve">Vuoden Kasvattaja -kilpailussa ovat mukana kilpailuvuoden aikana näyttelyihin osallistuneet, kasvattajaluokassa kilpailleet Japanese chinit, joiden kasvattaja on Suomessa asuva Japanese Chin Finland ry:n jäsen. </w:t>
      </w:r>
    </w:p>
    <w:p w14:paraId="17C9B9D2" w14:textId="77777777" w:rsidR="00213237" w:rsidRDefault="00213237" w:rsidP="00213237">
      <w:pPr>
        <w:ind w:left="-5" w:right="0"/>
      </w:pPr>
    </w:p>
    <w:p w14:paraId="2D811DBD" w14:textId="77777777" w:rsidR="00916E84" w:rsidRDefault="00086814">
      <w:pPr>
        <w:spacing w:after="109"/>
        <w:ind w:left="-5" w:right="607"/>
      </w:pPr>
      <w:r>
        <w:t>Vuoden Kasvattaja –kilpailuun lasketaan mukaan pisteet korkeintaan kolmesta (3) näyttelystä. Tasapisteissä ratkaisee paremmuus rotumme erikoisnäyttelyssä.</w:t>
      </w:r>
      <w:r>
        <w:rPr>
          <w:color w:val="FF0000"/>
        </w:rPr>
        <w:t xml:space="preserve"> </w:t>
      </w:r>
    </w:p>
    <w:p w14:paraId="4D5EAB9C" w14:textId="257B8A03" w:rsidR="00916E84" w:rsidRDefault="00086814">
      <w:pPr>
        <w:ind w:left="-5" w:right="607"/>
        <w:rPr>
          <w:b/>
          <w:bCs/>
        </w:rPr>
      </w:pPr>
      <w:r w:rsidRPr="00213237">
        <w:rPr>
          <w:b/>
          <w:bCs/>
        </w:rPr>
        <w:t>Kasvattaja ilmoittaa kasvattajaryhmiensä sijoitukset pisteiden laskijalle</w:t>
      </w:r>
      <w:r w:rsidR="00213237">
        <w:rPr>
          <w:b/>
          <w:bCs/>
        </w:rPr>
        <w:t xml:space="preserve"> vuoden loppuun mennessä, mikäli haluaa osallistua Vuoden Japanese Chin Kasvattaja kilpailuun.</w:t>
      </w:r>
    </w:p>
    <w:p w14:paraId="0F6A60FF" w14:textId="7F17CA2F" w:rsidR="00213237" w:rsidRDefault="00213237">
      <w:pPr>
        <w:ind w:left="-5" w:right="607"/>
        <w:rPr>
          <w:b/>
          <w:bCs/>
        </w:rPr>
      </w:pPr>
    </w:p>
    <w:p w14:paraId="6BD704C2" w14:textId="77777777" w:rsidR="0018073D" w:rsidRPr="00213237" w:rsidRDefault="0018073D">
      <w:pPr>
        <w:ind w:left="-5" w:right="607"/>
        <w:rPr>
          <w:b/>
          <w:bCs/>
        </w:rPr>
      </w:pPr>
    </w:p>
    <w:tbl>
      <w:tblPr>
        <w:tblStyle w:val="TableGrid"/>
        <w:tblW w:w="6931" w:type="dxa"/>
        <w:tblInd w:w="31" w:type="dxa"/>
        <w:tblCellMar>
          <w:top w:w="7" w:type="dxa"/>
          <w:left w:w="115" w:type="dxa"/>
          <w:right w:w="115" w:type="dxa"/>
        </w:tblCellMar>
        <w:tblLook w:val="04A0" w:firstRow="1" w:lastRow="0" w:firstColumn="1" w:lastColumn="0" w:noHBand="0" w:noVBand="1"/>
      </w:tblPr>
      <w:tblGrid>
        <w:gridCol w:w="3390"/>
        <w:gridCol w:w="3541"/>
      </w:tblGrid>
      <w:tr w:rsidR="00916E84" w14:paraId="3BF96C56" w14:textId="77777777">
        <w:trPr>
          <w:trHeight w:val="384"/>
        </w:trPr>
        <w:tc>
          <w:tcPr>
            <w:tcW w:w="3390" w:type="dxa"/>
            <w:tcBorders>
              <w:top w:val="single" w:sz="4" w:space="0" w:color="000000"/>
              <w:left w:val="single" w:sz="4" w:space="0" w:color="000000"/>
              <w:bottom w:val="single" w:sz="4" w:space="0" w:color="000000"/>
              <w:right w:val="single" w:sz="4" w:space="0" w:color="000000"/>
            </w:tcBorders>
          </w:tcPr>
          <w:p w14:paraId="43EA523E" w14:textId="77777777" w:rsidR="00916E84" w:rsidRDefault="00086814">
            <w:pPr>
              <w:spacing w:after="0" w:line="259" w:lineRule="auto"/>
              <w:ind w:left="0" w:right="4" w:firstLine="0"/>
              <w:jc w:val="center"/>
            </w:pPr>
            <w:r>
              <w:rPr>
                <w:b/>
              </w:rPr>
              <w:t xml:space="preserve">SIJOITUS </w:t>
            </w:r>
          </w:p>
        </w:tc>
        <w:tc>
          <w:tcPr>
            <w:tcW w:w="3541" w:type="dxa"/>
            <w:tcBorders>
              <w:top w:val="single" w:sz="4" w:space="0" w:color="000000"/>
              <w:left w:val="single" w:sz="4" w:space="0" w:color="000000"/>
              <w:bottom w:val="single" w:sz="4" w:space="0" w:color="000000"/>
              <w:right w:val="single" w:sz="4" w:space="0" w:color="000000"/>
            </w:tcBorders>
          </w:tcPr>
          <w:p w14:paraId="0F61F4CF" w14:textId="2E84B062" w:rsidR="00916E84" w:rsidRDefault="00086814">
            <w:pPr>
              <w:spacing w:after="0" w:line="259" w:lineRule="auto"/>
              <w:ind w:left="0" w:right="1" w:firstLine="0"/>
              <w:jc w:val="center"/>
            </w:pPr>
            <w:r>
              <w:rPr>
                <w:b/>
              </w:rPr>
              <w:t>R</w:t>
            </w:r>
            <w:r w:rsidR="0018073D">
              <w:rPr>
                <w:b/>
              </w:rPr>
              <w:t>YHMÄ / KR / KV / NORD</w:t>
            </w:r>
            <w:r w:rsidR="00FE7142">
              <w:rPr>
                <w:b/>
              </w:rPr>
              <w:t xml:space="preserve"> / ERKKARI</w:t>
            </w:r>
          </w:p>
        </w:tc>
      </w:tr>
      <w:tr w:rsidR="00916E84" w14:paraId="0257AD5C" w14:textId="77777777">
        <w:trPr>
          <w:trHeight w:val="385"/>
        </w:trPr>
        <w:tc>
          <w:tcPr>
            <w:tcW w:w="3390" w:type="dxa"/>
            <w:tcBorders>
              <w:top w:val="single" w:sz="4" w:space="0" w:color="000000"/>
              <w:left w:val="single" w:sz="4" w:space="0" w:color="000000"/>
              <w:bottom w:val="single" w:sz="4" w:space="0" w:color="000000"/>
              <w:right w:val="single" w:sz="4" w:space="0" w:color="000000"/>
            </w:tcBorders>
          </w:tcPr>
          <w:p w14:paraId="6ABDEF7D" w14:textId="3D5D25C3" w:rsidR="00916E84" w:rsidRPr="00593536" w:rsidRDefault="0018073D">
            <w:pPr>
              <w:spacing w:after="0" w:line="259" w:lineRule="auto"/>
              <w:ind w:left="0" w:right="3" w:firstLine="0"/>
              <w:jc w:val="center"/>
              <w:rPr>
                <w:color w:val="7030A0"/>
              </w:rPr>
            </w:pPr>
            <w:r w:rsidRPr="00593536">
              <w:rPr>
                <w:color w:val="7030A0"/>
              </w:rPr>
              <w:t>ROP KASVATTAJA(+kp)</w:t>
            </w:r>
          </w:p>
        </w:tc>
        <w:tc>
          <w:tcPr>
            <w:tcW w:w="3541" w:type="dxa"/>
            <w:tcBorders>
              <w:top w:val="single" w:sz="4" w:space="0" w:color="000000"/>
              <w:left w:val="single" w:sz="4" w:space="0" w:color="000000"/>
              <w:bottom w:val="single" w:sz="4" w:space="0" w:color="000000"/>
              <w:right w:val="single" w:sz="4" w:space="0" w:color="000000"/>
            </w:tcBorders>
          </w:tcPr>
          <w:p w14:paraId="13997CDC" w14:textId="4E156A21" w:rsidR="00916E84" w:rsidRPr="00593536" w:rsidRDefault="0018073D">
            <w:pPr>
              <w:spacing w:after="0" w:line="259" w:lineRule="auto"/>
              <w:ind w:left="0" w:right="3" w:firstLine="0"/>
              <w:jc w:val="center"/>
              <w:rPr>
                <w:b/>
                <w:bCs/>
                <w:color w:val="7030A0"/>
              </w:rPr>
            </w:pPr>
            <w:r w:rsidRPr="00593536">
              <w:rPr>
                <w:b/>
                <w:bCs/>
                <w:color w:val="7030A0"/>
              </w:rPr>
              <w:t>5</w:t>
            </w:r>
          </w:p>
        </w:tc>
      </w:tr>
      <w:tr w:rsidR="00916E84" w14:paraId="204B9C6D" w14:textId="77777777">
        <w:trPr>
          <w:trHeight w:val="382"/>
        </w:trPr>
        <w:tc>
          <w:tcPr>
            <w:tcW w:w="3390" w:type="dxa"/>
            <w:tcBorders>
              <w:top w:val="single" w:sz="4" w:space="0" w:color="000000"/>
              <w:left w:val="single" w:sz="4" w:space="0" w:color="000000"/>
              <w:bottom w:val="single" w:sz="4" w:space="0" w:color="000000"/>
              <w:right w:val="single" w:sz="4" w:space="0" w:color="000000"/>
            </w:tcBorders>
          </w:tcPr>
          <w:p w14:paraId="78A2670E" w14:textId="473508DF" w:rsidR="00916E84" w:rsidRDefault="00086814">
            <w:pPr>
              <w:spacing w:after="0" w:line="259" w:lineRule="auto"/>
              <w:ind w:left="0" w:right="3" w:firstLine="0"/>
              <w:jc w:val="center"/>
            </w:pPr>
            <w:proofErr w:type="spellStart"/>
            <w:r>
              <w:t>K</w:t>
            </w:r>
            <w:r w:rsidR="0018073D">
              <w:t>P:n</w:t>
            </w:r>
            <w:proofErr w:type="spellEnd"/>
            <w:r w:rsidR="0018073D">
              <w:t xml:space="preserve"> kanssa KAK2</w:t>
            </w:r>
          </w:p>
        </w:tc>
        <w:tc>
          <w:tcPr>
            <w:tcW w:w="3541" w:type="dxa"/>
            <w:tcBorders>
              <w:top w:val="single" w:sz="4" w:space="0" w:color="000000"/>
              <w:left w:val="single" w:sz="4" w:space="0" w:color="000000"/>
              <w:bottom w:val="single" w:sz="4" w:space="0" w:color="000000"/>
              <w:right w:val="single" w:sz="4" w:space="0" w:color="000000"/>
            </w:tcBorders>
          </w:tcPr>
          <w:p w14:paraId="09586C9E" w14:textId="527B9AF1" w:rsidR="00916E84" w:rsidRDefault="0018073D">
            <w:pPr>
              <w:spacing w:after="0" w:line="259" w:lineRule="auto"/>
              <w:ind w:left="0" w:right="3" w:firstLine="0"/>
              <w:jc w:val="center"/>
            </w:pPr>
            <w:r>
              <w:t>3</w:t>
            </w:r>
          </w:p>
        </w:tc>
      </w:tr>
      <w:tr w:rsidR="00916E84" w14:paraId="430C6AC2" w14:textId="77777777">
        <w:trPr>
          <w:trHeight w:val="384"/>
        </w:trPr>
        <w:tc>
          <w:tcPr>
            <w:tcW w:w="3390" w:type="dxa"/>
            <w:tcBorders>
              <w:top w:val="single" w:sz="4" w:space="0" w:color="000000"/>
              <w:left w:val="single" w:sz="4" w:space="0" w:color="000000"/>
              <w:bottom w:val="single" w:sz="4" w:space="0" w:color="000000"/>
              <w:right w:val="single" w:sz="4" w:space="0" w:color="000000"/>
            </w:tcBorders>
          </w:tcPr>
          <w:p w14:paraId="0FBCCFD3" w14:textId="2C8C5923" w:rsidR="00916E84" w:rsidRDefault="0018073D">
            <w:pPr>
              <w:spacing w:after="0" w:line="259" w:lineRule="auto"/>
              <w:ind w:left="0" w:right="3" w:firstLine="0"/>
              <w:jc w:val="center"/>
            </w:pPr>
            <w:proofErr w:type="spellStart"/>
            <w:r>
              <w:t>KP:n</w:t>
            </w:r>
            <w:proofErr w:type="spellEnd"/>
            <w:r>
              <w:t xml:space="preserve"> kanssa KAK3</w:t>
            </w:r>
          </w:p>
        </w:tc>
        <w:tc>
          <w:tcPr>
            <w:tcW w:w="3541" w:type="dxa"/>
            <w:tcBorders>
              <w:top w:val="single" w:sz="4" w:space="0" w:color="000000"/>
              <w:left w:val="single" w:sz="4" w:space="0" w:color="000000"/>
              <w:bottom w:val="single" w:sz="4" w:space="0" w:color="000000"/>
              <w:right w:val="single" w:sz="4" w:space="0" w:color="000000"/>
            </w:tcBorders>
          </w:tcPr>
          <w:p w14:paraId="597D9D67" w14:textId="71B1E0A3" w:rsidR="00916E84" w:rsidRDefault="0018073D">
            <w:pPr>
              <w:spacing w:after="0" w:line="259" w:lineRule="auto"/>
              <w:ind w:left="0" w:right="3" w:firstLine="0"/>
              <w:jc w:val="center"/>
            </w:pPr>
            <w:r>
              <w:t>2</w:t>
            </w:r>
          </w:p>
        </w:tc>
      </w:tr>
      <w:tr w:rsidR="00916E84" w14:paraId="608ED931" w14:textId="77777777">
        <w:trPr>
          <w:trHeight w:val="382"/>
        </w:trPr>
        <w:tc>
          <w:tcPr>
            <w:tcW w:w="3390" w:type="dxa"/>
            <w:tcBorders>
              <w:top w:val="single" w:sz="4" w:space="0" w:color="000000"/>
              <w:left w:val="single" w:sz="4" w:space="0" w:color="000000"/>
              <w:bottom w:val="single" w:sz="4" w:space="0" w:color="000000"/>
              <w:right w:val="single" w:sz="4" w:space="0" w:color="000000"/>
            </w:tcBorders>
          </w:tcPr>
          <w:p w14:paraId="4E68755C" w14:textId="6AF2324B" w:rsidR="00916E84" w:rsidRDefault="0018073D">
            <w:pPr>
              <w:spacing w:after="0" w:line="259" w:lineRule="auto"/>
              <w:ind w:left="0" w:right="5" w:firstLine="0"/>
              <w:jc w:val="center"/>
            </w:pPr>
            <w:r>
              <w:t xml:space="preserve">EI </w:t>
            </w:r>
            <w:proofErr w:type="spellStart"/>
            <w:r>
              <w:t>KP:ta</w:t>
            </w:r>
            <w:proofErr w:type="spellEnd"/>
          </w:p>
        </w:tc>
        <w:tc>
          <w:tcPr>
            <w:tcW w:w="3541" w:type="dxa"/>
            <w:tcBorders>
              <w:top w:val="single" w:sz="4" w:space="0" w:color="000000"/>
              <w:left w:val="single" w:sz="4" w:space="0" w:color="000000"/>
              <w:bottom w:val="single" w:sz="4" w:space="0" w:color="000000"/>
              <w:right w:val="single" w:sz="4" w:space="0" w:color="000000"/>
            </w:tcBorders>
          </w:tcPr>
          <w:p w14:paraId="186B1EF2" w14:textId="4B697B9D" w:rsidR="00916E84" w:rsidRDefault="0018073D">
            <w:pPr>
              <w:spacing w:after="0" w:line="259" w:lineRule="auto"/>
              <w:ind w:left="0" w:right="3" w:firstLine="0"/>
              <w:jc w:val="center"/>
            </w:pPr>
            <w:r>
              <w:t>1</w:t>
            </w:r>
          </w:p>
        </w:tc>
      </w:tr>
    </w:tbl>
    <w:p w14:paraId="3B5B2CAD" w14:textId="77777777" w:rsidR="00916E84" w:rsidRDefault="00086814">
      <w:pPr>
        <w:spacing w:after="96" w:line="259" w:lineRule="auto"/>
        <w:ind w:left="0" w:right="0" w:firstLine="0"/>
      </w:pPr>
      <w:r>
        <w:t xml:space="preserve"> </w:t>
      </w:r>
    </w:p>
    <w:p w14:paraId="33CDB7D3" w14:textId="77777777" w:rsidR="00916E84" w:rsidRDefault="00086814">
      <w:pPr>
        <w:spacing w:after="0" w:line="259" w:lineRule="auto"/>
        <w:ind w:left="0" w:right="0" w:firstLine="0"/>
      </w:pPr>
      <w:r>
        <w:t xml:space="preserve"> </w:t>
      </w:r>
    </w:p>
    <w:tbl>
      <w:tblPr>
        <w:tblStyle w:val="TableGrid"/>
        <w:tblW w:w="10457" w:type="dxa"/>
        <w:tblInd w:w="31" w:type="dxa"/>
        <w:tblCellMar>
          <w:top w:w="7" w:type="dxa"/>
          <w:left w:w="187" w:type="dxa"/>
          <w:right w:w="115" w:type="dxa"/>
        </w:tblCellMar>
        <w:tblLook w:val="04A0" w:firstRow="1" w:lastRow="0" w:firstColumn="1" w:lastColumn="0" w:noHBand="0" w:noVBand="1"/>
      </w:tblPr>
      <w:tblGrid>
        <w:gridCol w:w="3630"/>
        <w:gridCol w:w="3452"/>
        <w:gridCol w:w="3375"/>
      </w:tblGrid>
      <w:tr w:rsidR="00916E84" w14:paraId="218B13E2" w14:textId="77777777">
        <w:trPr>
          <w:trHeight w:val="382"/>
        </w:trPr>
        <w:tc>
          <w:tcPr>
            <w:tcW w:w="3630" w:type="dxa"/>
            <w:tcBorders>
              <w:top w:val="single" w:sz="4" w:space="0" w:color="000000"/>
              <w:left w:val="single" w:sz="4" w:space="0" w:color="000000"/>
              <w:bottom w:val="single" w:sz="4" w:space="0" w:color="000000"/>
              <w:right w:val="single" w:sz="4" w:space="0" w:color="000000"/>
            </w:tcBorders>
          </w:tcPr>
          <w:p w14:paraId="7611DE5C" w14:textId="77777777" w:rsidR="00916E84" w:rsidRDefault="00086814">
            <w:pPr>
              <w:spacing w:after="0" w:line="259" w:lineRule="auto"/>
              <w:ind w:left="0" w:right="77" w:firstLine="0"/>
              <w:jc w:val="center"/>
            </w:pPr>
            <w:r>
              <w:rPr>
                <w:b/>
              </w:rPr>
              <w:t xml:space="preserve">SIJOITUS </w:t>
            </w:r>
          </w:p>
        </w:tc>
        <w:tc>
          <w:tcPr>
            <w:tcW w:w="3452" w:type="dxa"/>
            <w:tcBorders>
              <w:top w:val="single" w:sz="4" w:space="0" w:color="000000"/>
              <w:left w:val="single" w:sz="4" w:space="0" w:color="000000"/>
              <w:bottom w:val="single" w:sz="4" w:space="0" w:color="000000"/>
              <w:right w:val="single" w:sz="4" w:space="0" w:color="000000"/>
            </w:tcBorders>
          </w:tcPr>
          <w:p w14:paraId="268C5EEB" w14:textId="77777777" w:rsidR="00916E84" w:rsidRDefault="00086814">
            <w:pPr>
              <w:spacing w:after="0" w:line="259" w:lineRule="auto"/>
              <w:ind w:left="0" w:right="0" w:firstLine="0"/>
            </w:pPr>
            <w:r>
              <w:rPr>
                <w:b/>
              </w:rPr>
              <w:t xml:space="preserve">KV / NORD / KR NÄYTTELYT </w:t>
            </w:r>
          </w:p>
        </w:tc>
        <w:tc>
          <w:tcPr>
            <w:tcW w:w="3375" w:type="dxa"/>
            <w:tcBorders>
              <w:top w:val="single" w:sz="4" w:space="0" w:color="000000"/>
              <w:left w:val="single" w:sz="4" w:space="0" w:color="000000"/>
              <w:bottom w:val="single" w:sz="4" w:space="0" w:color="000000"/>
              <w:right w:val="single" w:sz="4" w:space="0" w:color="000000"/>
            </w:tcBorders>
          </w:tcPr>
          <w:p w14:paraId="72221BA2" w14:textId="77777777" w:rsidR="00916E84" w:rsidRDefault="00086814">
            <w:pPr>
              <w:spacing w:after="0" w:line="259" w:lineRule="auto"/>
              <w:ind w:left="0" w:right="77" w:firstLine="0"/>
              <w:jc w:val="center"/>
            </w:pPr>
            <w:r>
              <w:rPr>
                <w:b/>
              </w:rPr>
              <w:t>RYHMÄNÄYTTELYT</w:t>
            </w:r>
            <w:r>
              <w:t xml:space="preserve"> </w:t>
            </w:r>
          </w:p>
        </w:tc>
      </w:tr>
      <w:tr w:rsidR="00916E84" w14:paraId="57E6EC93" w14:textId="77777777">
        <w:trPr>
          <w:trHeight w:val="384"/>
        </w:trPr>
        <w:tc>
          <w:tcPr>
            <w:tcW w:w="3630" w:type="dxa"/>
            <w:tcBorders>
              <w:top w:val="single" w:sz="4" w:space="0" w:color="000000"/>
              <w:left w:val="single" w:sz="4" w:space="0" w:color="000000"/>
              <w:bottom w:val="single" w:sz="4" w:space="0" w:color="000000"/>
              <w:right w:val="single" w:sz="4" w:space="0" w:color="000000"/>
            </w:tcBorders>
          </w:tcPr>
          <w:p w14:paraId="6F868CA8" w14:textId="77777777" w:rsidR="00916E84" w:rsidRDefault="00086814">
            <w:pPr>
              <w:spacing w:after="0" w:line="259" w:lineRule="auto"/>
              <w:ind w:left="0" w:right="77" w:firstLine="0"/>
              <w:jc w:val="center"/>
            </w:pPr>
            <w:r>
              <w:t xml:space="preserve">BIS1 KASVATTAJA </w:t>
            </w:r>
          </w:p>
        </w:tc>
        <w:tc>
          <w:tcPr>
            <w:tcW w:w="3452" w:type="dxa"/>
            <w:tcBorders>
              <w:top w:val="single" w:sz="4" w:space="0" w:color="000000"/>
              <w:left w:val="single" w:sz="4" w:space="0" w:color="000000"/>
              <w:bottom w:val="single" w:sz="4" w:space="0" w:color="000000"/>
              <w:right w:val="single" w:sz="4" w:space="0" w:color="000000"/>
            </w:tcBorders>
          </w:tcPr>
          <w:p w14:paraId="17CEF4C8" w14:textId="77777777" w:rsidR="00916E84" w:rsidRDefault="00086814">
            <w:pPr>
              <w:spacing w:after="0" w:line="259" w:lineRule="auto"/>
              <w:ind w:left="0" w:right="77" w:firstLine="0"/>
              <w:jc w:val="center"/>
            </w:pPr>
            <w:r>
              <w:t xml:space="preserve">7 </w:t>
            </w:r>
          </w:p>
        </w:tc>
        <w:tc>
          <w:tcPr>
            <w:tcW w:w="3375" w:type="dxa"/>
            <w:tcBorders>
              <w:top w:val="single" w:sz="4" w:space="0" w:color="000000"/>
              <w:left w:val="single" w:sz="4" w:space="0" w:color="000000"/>
              <w:bottom w:val="single" w:sz="4" w:space="0" w:color="000000"/>
              <w:right w:val="single" w:sz="4" w:space="0" w:color="000000"/>
            </w:tcBorders>
          </w:tcPr>
          <w:p w14:paraId="799157EC" w14:textId="77777777" w:rsidR="00916E84" w:rsidRDefault="00086814">
            <w:pPr>
              <w:spacing w:after="0" w:line="259" w:lineRule="auto"/>
              <w:ind w:left="0" w:right="77" w:firstLine="0"/>
              <w:jc w:val="center"/>
            </w:pPr>
            <w:r>
              <w:t xml:space="preserve">5 </w:t>
            </w:r>
          </w:p>
        </w:tc>
      </w:tr>
      <w:tr w:rsidR="00916E84" w14:paraId="28FBEB29" w14:textId="77777777">
        <w:trPr>
          <w:trHeight w:val="384"/>
        </w:trPr>
        <w:tc>
          <w:tcPr>
            <w:tcW w:w="3630" w:type="dxa"/>
            <w:tcBorders>
              <w:top w:val="single" w:sz="4" w:space="0" w:color="000000"/>
              <w:left w:val="single" w:sz="4" w:space="0" w:color="000000"/>
              <w:bottom w:val="single" w:sz="4" w:space="0" w:color="000000"/>
              <w:right w:val="single" w:sz="4" w:space="0" w:color="000000"/>
            </w:tcBorders>
          </w:tcPr>
          <w:p w14:paraId="510E9659" w14:textId="77777777" w:rsidR="00916E84" w:rsidRDefault="00086814">
            <w:pPr>
              <w:spacing w:after="0" w:line="259" w:lineRule="auto"/>
              <w:ind w:left="0" w:right="77" w:firstLine="0"/>
              <w:jc w:val="center"/>
            </w:pPr>
            <w:r>
              <w:t xml:space="preserve">BIS2 KASVATTAJA </w:t>
            </w:r>
          </w:p>
        </w:tc>
        <w:tc>
          <w:tcPr>
            <w:tcW w:w="3452" w:type="dxa"/>
            <w:tcBorders>
              <w:top w:val="single" w:sz="4" w:space="0" w:color="000000"/>
              <w:left w:val="single" w:sz="4" w:space="0" w:color="000000"/>
              <w:bottom w:val="single" w:sz="4" w:space="0" w:color="000000"/>
              <w:right w:val="single" w:sz="4" w:space="0" w:color="000000"/>
            </w:tcBorders>
          </w:tcPr>
          <w:p w14:paraId="37AAB118" w14:textId="77777777" w:rsidR="00916E84" w:rsidRDefault="00086814">
            <w:pPr>
              <w:spacing w:after="0" w:line="259" w:lineRule="auto"/>
              <w:ind w:left="0" w:right="77" w:firstLine="0"/>
              <w:jc w:val="center"/>
            </w:pPr>
            <w:r>
              <w:t xml:space="preserve">6 </w:t>
            </w:r>
          </w:p>
        </w:tc>
        <w:tc>
          <w:tcPr>
            <w:tcW w:w="3375" w:type="dxa"/>
            <w:tcBorders>
              <w:top w:val="single" w:sz="4" w:space="0" w:color="000000"/>
              <w:left w:val="single" w:sz="4" w:space="0" w:color="000000"/>
              <w:bottom w:val="single" w:sz="4" w:space="0" w:color="000000"/>
              <w:right w:val="single" w:sz="4" w:space="0" w:color="000000"/>
            </w:tcBorders>
          </w:tcPr>
          <w:p w14:paraId="2A58BA9D" w14:textId="77777777" w:rsidR="00916E84" w:rsidRDefault="00086814">
            <w:pPr>
              <w:spacing w:after="0" w:line="259" w:lineRule="auto"/>
              <w:ind w:left="0" w:right="77" w:firstLine="0"/>
              <w:jc w:val="center"/>
            </w:pPr>
            <w:r>
              <w:t xml:space="preserve">4 </w:t>
            </w:r>
          </w:p>
        </w:tc>
      </w:tr>
      <w:tr w:rsidR="00916E84" w14:paraId="16071092" w14:textId="77777777">
        <w:trPr>
          <w:trHeight w:val="382"/>
        </w:trPr>
        <w:tc>
          <w:tcPr>
            <w:tcW w:w="3630" w:type="dxa"/>
            <w:tcBorders>
              <w:top w:val="single" w:sz="4" w:space="0" w:color="000000"/>
              <w:left w:val="single" w:sz="4" w:space="0" w:color="000000"/>
              <w:bottom w:val="single" w:sz="4" w:space="0" w:color="000000"/>
              <w:right w:val="single" w:sz="4" w:space="0" w:color="000000"/>
            </w:tcBorders>
          </w:tcPr>
          <w:p w14:paraId="63793A5E" w14:textId="77777777" w:rsidR="00916E84" w:rsidRDefault="00086814">
            <w:pPr>
              <w:spacing w:after="0" w:line="259" w:lineRule="auto"/>
              <w:ind w:left="0" w:right="77" w:firstLine="0"/>
              <w:jc w:val="center"/>
            </w:pPr>
            <w:r>
              <w:t xml:space="preserve">BIS3 KASVATTAJA </w:t>
            </w:r>
          </w:p>
        </w:tc>
        <w:tc>
          <w:tcPr>
            <w:tcW w:w="3452" w:type="dxa"/>
            <w:tcBorders>
              <w:top w:val="single" w:sz="4" w:space="0" w:color="000000"/>
              <w:left w:val="single" w:sz="4" w:space="0" w:color="000000"/>
              <w:bottom w:val="single" w:sz="4" w:space="0" w:color="000000"/>
              <w:right w:val="single" w:sz="4" w:space="0" w:color="000000"/>
            </w:tcBorders>
          </w:tcPr>
          <w:p w14:paraId="3CC10403" w14:textId="77777777" w:rsidR="00916E84" w:rsidRDefault="00086814">
            <w:pPr>
              <w:spacing w:after="0" w:line="259" w:lineRule="auto"/>
              <w:ind w:left="0" w:right="77" w:firstLine="0"/>
              <w:jc w:val="center"/>
            </w:pPr>
            <w:r>
              <w:t xml:space="preserve">5 </w:t>
            </w:r>
          </w:p>
        </w:tc>
        <w:tc>
          <w:tcPr>
            <w:tcW w:w="3375" w:type="dxa"/>
            <w:tcBorders>
              <w:top w:val="single" w:sz="4" w:space="0" w:color="000000"/>
              <w:left w:val="single" w:sz="4" w:space="0" w:color="000000"/>
              <w:bottom w:val="single" w:sz="4" w:space="0" w:color="000000"/>
              <w:right w:val="single" w:sz="4" w:space="0" w:color="000000"/>
            </w:tcBorders>
          </w:tcPr>
          <w:p w14:paraId="53C3B517" w14:textId="77777777" w:rsidR="00916E84" w:rsidRDefault="00086814">
            <w:pPr>
              <w:spacing w:after="0" w:line="259" w:lineRule="auto"/>
              <w:ind w:left="0" w:right="77" w:firstLine="0"/>
              <w:jc w:val="center"/>
            </w:pPr>
            <w:r>
              <w:t xml:space="preserve">3 </w:t>
            </w:r>
          </w:p>
        </w:tc>
      </w:tr>
      <w:tr w:rsidR="00916E84" w14:paraId="0BEB0E20" w14:textId="77777777">
        <w:trPr>
          <w:trHeight w:val="384"/>
        </w:trPr>
        <w:tc>
          <w:tcPr>
            <w:tcW w:w="3630" w:type="dxa"/>
            <w:tcBorders>
              <w:top w:val="single" w:sz="4" w:space="0" w:color="000000"/>
              <w:left w:val="single" w:sz="4" w:space="0" w:color="000000"/>
              <w:bottom w:val="single" w:sz="4" w:space="0" w:color="000000"/>
              <w:right w:val="single" w:sz="4" w:space="0" w:color="000000"/>
            </w:tcBorders>
          </w:tcPr>
          <w:p w14:paraId="28136305" w14:textId="77777777" w:rsidR="00916E84" w:rsidRDefault="00086814">
            <w:pPr>
              <w:spacing w:after="0" w:line="259" w:lineRule="auto"/>
              <w:ind w:left="0" w:right="77" w:firstLine="0"/>
              <w:jc w:val="center"/>
            </w:pPr>
            <w:r>
              <w:t xml:space="preserve">BIS4 KASVATTAJA </w:t>
            </w:r>
          </w:p>
        </w:tc>
        <w:tc>
          <w:tcPr>
            <w:tcW w:w="3452" w:type="dxa"/>
            <w:tcBorders>
              <w:top w:val="single" w:sz="4" w:space="0" w:color="000000"/>
              <w:left w:val="single" w:sz="4" w:space="0" w:color="000000"/>
              <w:bottom w:val="single" w:sz="4" w:space="0" w:color="000000"/>
              <w:right w:val="single" w:sz="4" w:space="0" w:color="000000"/>
            </w:tcBorders>
          </w:tcPr>
          <w:p w14:paraId="0ACA7037" w14:textId="77777777" w:rsidR="00916E84" w:rsidRDefault="00086814">
            <w:pPr>
              <w:spacing w:after="0" w:line="259" w:lineRule="auto"/>
              <w:ind w:left="0" w:right="77" w:firstLine="0"/>
              <w:jc w:val="center"/>
            </w:pPr>
            <w:r>
              <w:t xml:space="preserve">4 </w:t>
            </w:r>
          </w:p>
        </w:tc>
        <w:tc>
          <w:tcPr>
            <w:tcW w:w="3375" w:type="dxa"/>
            <w:tcBorders>
              <w:top w:val="single" w:sz="4" w:space="0" w:color="000000"/>
              <w:left w:val="single" w:sz="4" w:space="0" w:color="000000"/>
              <w:bottom w:val="single" w:sz="4" w:space="0" w:color="000000"/>
              <w:right w:val="single" w:sz="4" w:space="0" w:color="000000"/>
            </w:tcBorders>
          </w:tcPr>
          <w:p w14:paraId="133FA6B4" w14:textId="77777777" w:rsidR="00916E84" w:rsidRDefault="00086814">
            <w:pPr>
              <w:spacing w:after="0" w:line="259" w:lineRule="auto"/>
              <w:ind w:left="0" w:right="77" w:firstLine="0"/>
              <w:jc w:val="center"/>
            </w:pPr>
            <w:r>
              <w:t xml:space="preserve">2 </w:t>
            </w:r>
          </w:p>
        </w:tc>
      </w:tr>
    </w:tbl>
    <w:p w14:paraId="5389A715" w14:textId="77777777" w:rsidR="00916E84" w:rsidRDefault="00086814">
      <w:pPr>
        <w:spacing w:after="96" w:line="259" w:lineRule="auto"/>
        <w:ind w:left="0" w:right="0" w:firstLine="0"/>
      </w:pPr>
      <w:r>
        <w:t xml:space="preserve"> </w:t>
      </w:r>
    </w:p>
    <w:p w14:paraId="62DBB914" w14:textId="77777777" w:rsidR="00916E84" w:rsidRDefault="00086814">
      <w:pPr>
        <w:spacing w:after="98" w:line="259" w:lineRule="auto"/>
        <w:ind w:left="0" w:right="0" w:firstLine="0"/>
      </w:pPr>
      <w:r>
        <w:t xml:space="preserve"> </w:t>
      </w:r>
    </w:p>
    <w:p w14:paraId="2258160D" w14:textId="77777777" w:rsidR="00916E84" w:rsidRDefault="00086814">
      <w:pPr>
        <w:spacing w:after="96" w:line="259" w:lineRule="auto"/>
        <w:ind w:left="0" w:right="0" w:firstLine="0"/>
      </w:pPr>
      <w:r>
        <w:t xml:space="preserve"> </w:t>
      </w:r>
    </w:p>
    <w:p w14:paraId="2852A5C6" w14:textId="77777777" w:rsidR="00916E84" w:rsidRDefault="00086814">
      <w:pPr>
        <w:spacing w:after="98" w:line="259" w:lineRule="auto"/>
        <w:ind w:left="0" w:right="0" w:firstLine="0"/>
      </w:pPr>
      <w:r>
        <w:t xml:space="preserve"> </w:t>
      </w:r>
    </w:p>
    <w:p w14:paraId="05AE677D" w14:textId="77777777" w:rsidR="00916E84" w:rsidRDefault="00086814">
      <w:pPr>
        <w:spacing w:after="96" w:line="259" w:lineRule="auto"/>
        <w:ind w:left="0" w:right="0" w:firstLine="0"/>
      </w:pPr>
      <w:r>
        <w:t xml:space="preserve"> </w:t>
      </w:r>
    </w:p>
    <w:p w14:paraId="0EC4CFA0" w14:textId="77777777" w:rsidR="00916E84" w:rsidRDefault="00086814">
      <w:pPr>
        <w:spacing w:after="96" w:line="259" w:lineRule="auto"/>
        <w:ind w:left="0" w:right="0" w:firstLine="0"/>
      </w:pPr>
      <w:r>
        <w:t xml:space="preserve"> </w:t>
      </w:r>
    </w:p>
    <w:p w14:paraId="2F5DDCDB" w14:textId="77777777" w:rsidR="00916E84" w:rsidRDefault="00086814">
      <w:pPr>
        <w:spacing w:after="99" w:line="259" w:lineRule="auto"/>
        <w:ind w:left="0" w:right="0" w:firstLine="0"/>
      </w:pPr>
      <w:r>
        <w:t xml:space="preserve"> </w:t>
      </w:r>
    </w:p>
    <w:p w14:paraId="3EEE8C15" w14:textId="77777777" w:rsidR="00916E84" w:rsidRDefault="00086814">
      <w:pPr>
        <w:spacing w:after="96" w:line="259" w:lineRule="auto"/>
        <w:ind w:left="0" w:right="0" w:firstLine="0"/>
      </w:pPr>
      <w:r>
        <w:t xml:space="preserve"> </w:t>
      </w:r>
    </w:p>
    <w:p w14:paraId="6080E941" w14:textId="77777777" w:rsidR="00916E84" w:rsidRDefault="00086814">
      <w:pPr>
        <w:spacing w:after="98" w:line="259" w:lineRule="auto"/>
        <w:ind w:left="0" w:right="0" w:firstLine="0"/>
      </w:pPr>
      <w:r>
        <w:t xml:space="preserve"> </w:t>
      </w:r>
    </w:p>
    <w:p w14:paraId="4C814478" w14:textId="77777777" w:rsidR="00916E84" w:rsidRDefault="00086814">
      <w:pPr>
        <w:spacing w:after="96" w:line="259" w:lineRule="auto"/>
        <w:ind w:left="0" w:right="0" w:firstLine="0"/>
      </w:pPr>
      <w:r>
        <w:t xml:space="preserve"> </w:t>
      </w:r>
    </w:p>
    <w:p w14:paraId="162C91FA" w14:textId="77777777" w:rsidR="00916E84" w:rsidRDefault="00086814">
      <w:pPr>
        <w:spacing w:after="96" w:line="259" w:lineRule="auto"/>
        <w:ind w:left="0" w:right="0" w:firstLine="0"/>
      </w:pPr>
      <w:r>
        <w:t xml:space="preserve"> </w:t>
      </w:r>
    </w:p>
    <w:p w14:paraId="46E8EA41" w14:textId="77777777" w:rsidR="00916E84" w:rsidRDefault="00086814">
      <w:pPr>
        <w:spacing w:after="98" w:line="259" w:lineRule="auto"/>
        <w:ind w:left="0" w:right="0" w:firstLine="0"/>
      </w:pPr>
      <w:r>
        <w:t xml:space="preserve"> </w:t>
      </w:r>
    </w:p>
    <w:p w14:paraId="706F8F8F" w14:textId="77777777" w:rsidR="00916E84" w:rsidRDefault="00086814">
      <w:pPr>
        <w:spacing w:after="0" w:line="259" w:lineRule="auto"/>
        <w:ind w:left="0" w:right="0" w:firstLine="0"/>
      </w:pPr>
      <w:r>
        <w:t xml:space="preserve"> </w:t>
      </w:r>
    </w:p>
    <w:p w14:paraId="02E359E3" w14:textId="77777777" w:rsidR="00916E84" w:rsidRDefault="00086814">
      <w:pPr>
        <w:spacing w:after="52" w:line="259" w:lineRule="auto"/>
        <w:ind w:left="220" w:right="0" w:firstLine="0"/>
        <w:jc w:val="center"/>
      </w:pPr>
      <w:r>
        <w:rPr>
          <w:noProof/>
        </w:rPr>
        <w:lastRenderedPageBreak/>
        <w:drawing>
          <wp:inline distT="0" distB="0" distL="0" distR="0" wp14:anchorId="5EE80921" wp14:editId="7163DE9F">
            <wp:extent cx="1252728" cy="1252728"/>
            <wp:effectExtent l="0" t="0" r="5080" b="5080"/>
            <wp:docPr id="17883" name="Picture 17883"/>
            <wp:cNvGraphicFramePr/>
            <a:graphic xmlns:a="http://schemas.openxmlformats.org/drawingml/2006/main">
              <a:graphicData uri="http://schemas.openxmlformats.org/drawingml/2006/picture">
                <pic:pic xmlns:pic="http://schemas.openxmlformats.org/drawingml/2006/picture">
                  <pic:nvPicPr>
                    <pic:cNvPr id="17883" name="Picture 1788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2728" cy="1252728"/>
                    </a:xfrm>
                    <a:prstGeom prst="rect">
                      <a:avLst/>
                    </a:prstGeom>
                  </pic:spPr>
                </pic:pic>
              </a:graphicData>
            </a:graphic>
          </wp:inline>
        </w:drawing>
      </w:r>
      <w:r>
        <w:rPr>
          <w:rFonts w:ascii="Arial" w:eastAsia="Arial" w:hAnsi="Arial" w:cs="Arial"/>
        </w:rPr>
        <w:t xml:space="preserve"> </w:t>
      </w:r>
    </w:p>
    <w:p w14:paraId="66FC1388" w14:textId="77777777" w:rsidR="00916E84" w:rsidRDefault="00086814">
      <w:pPr>
        <w:spacing w:after="155" w:line="259" w:lineRule="auto"/>
        <w:ind w:left="221" w:right="0" w:firstLine="0"/>
        <w:jc w:val="center"/>
      </w:pPr>
      <w:r>
        <w:rPr>
          <w:rFonts w:ascii="Arial" w:eastAsia="Arial" w:hAnsi="Arial" w:cs="Arial"/>
        </w:rPr>
        <w:t xml:space="preserve"> </w:t>
      </w:r>
    </w:p>
    <w:p w14:paraId="6F863FD7" w14:textId="77777777" w:rsidR="00916E84" w:rsidRDefault="00086814">
      <w:pPr>
        <w:pStyle w:val="Otsikko1"/>
        <w:ind w:left="-5"/>
      </w:pPr>
      <w:r>
        <w:t xml:space="preserve">VUODEN JALOSTUSKOIRA –KILPAILU </w:t>
      </w:r>
    </w:p>
    <w:p w14:paraId="0C4C207B" w14:textId="77777777" w:rsidR="00916E84" w:rsidRDefault="00086814">
      <w:pPr>
        <w:spacing w:after="0" w:line="259" w:lineRule="auto"/>
        <w:ind w:left="0" w:right="0" w:firstLine="0"/>
      </w:pPr>
      <w:r>
        <w:rPr>
          <w:b/>
          <w:sz w:val="28"/>
        </w:rPr>
        <w:t xml:space="preserve"> </w:t>
      </w:r>
    </w:p>
    <w:p w14:paraId="00EBBB49" w14:textId="77777777" w:rsidR="00FE7142" w:rsidRDefault="00086814">
      <w:pPr>
        <w:ind w:left="-5" w:right="237"/>
      </w:pPr>
      <w:r>
        <w:t>Vuoden Jalostuskoira –kilpailuun lasketaan mukaan elossa olevan nartun</w:t>
      </w:r>
      <w:r w:rsidR="00FE7142">
        <w:t xml:space="preserve"> </w:t>
      </w:r>
      <w:r>
        <w:t>/</w:t>
      </w:r>
      <w:r w:rsidR="00FE7142">
        <w:t xml:space="preserve"> </w:t>
      </w:r>
      <w:r>
        <w:t xml:space="preserve">uroksen kolmen (3) jälkeläisen Vuoden Japanese Chin –kilpailun pisteytyksen mukainen paras näyttelytulos. Jälkeläiset saavat olla samasta pentueesta ja sama koira voi osallistua sekä isän että emän ryhmään. Vuoden Jalostuskoira -kilpailuun on erikseen ilmoitettava osallistuvan koiran ja ryhmään kuuluvien jälkeläisten nimet. </w:t>
      </w:r>
    </w:p>
    <w:p w14:paraId="5F86CE72" w14:textId="5F52A75E" w:rsidR="00916E84" w:rsidRDefault="00086814">
      <w:pPr>
        <w:ind w:left="-5" w:right="237"/>
      </w:pPr>
      <w:r>
        <w:t>Vain yksi ryhmä / jalostuskoira.</w:t>
      </w:r>
      <w:r>
        <w:rPr>
          <w:rFonts w:ascii="Arial" w:eastAsia="Arial" w:hAnsi="Arial" w:cs="Arial"/>
        </w:rPr>
        <w:t xml:space="preserve"> </w:t>
      </w:r>
    </w:p>
    <w:p w14:paraId="51AADB5B" w14:textId="77777777" w:rsidR="00916E84" w:rsidRDefault="00086814">
      <w:pPr>
        <w:spacing w:after="0" w:line="259" w:lineRule="auto"/>
        <w:ind w:left="0" w:right="0" w:firstLine="0"/>
      </w:pPr>
      <w:r>
        <w:rPr>
          <w:rFonts w:ascii="Arial" w:eastAsia="Arial" w:hAnsi="Arial" w:cs="Arial"/>
        </w:rPr>
        <w:t xml:space="preserve"> </w:t>
      </w:r>
    </w:p>
    <w:p w14:paraId="22AE1A23" w14:textId="0105F971" w:rsidR="00916E84" w:rsidRPr="00FE7142" w:rsidRDefault="00086814">
      <w:pPr>
        <w:ind w:left="-5" w:right="607"/>
        <w:rPr>
          <w:b/>
          <w:bCs/>
        </w:rPr>
      </w:pPr>
      <w:r w:rsidRPr="00FE7142">
        <w:rPr>
          <w:b/>
          <w:bCs/>
        </w:rPr>
        <w:t>Jalostuskoira kilpailuun osallistuvan koiran sekä sen jälkeläiset</w:t>
      </w:r>
      <w:r w:rsidR="00FE7142">
        <w:rPr>
          <w:b/>
          <w:bCs/>
        </w:rPr>
        <w:t>, tulee</w:t>
      </w:r>
      <w:r w:rsidRPr="00FE7142">
        <w:rPr>
          <w:b/>
          <w:bCs/>
        </w:rPr>
        <w:t xml:space="preserve"> omistaja</w:t>
      </w:r>
      <w:r w:rsidR="00FE7142">
        <w:rPr>
          <w:b/>
          <w:bCs/>
        </w:rPr>
        <w:t>n</w:t>
      </w:r>
      <w:r w:rsidRPr="00FE7142">
        <w:rPr>
          <w:b/>
          <w:bCs/>
        </w:rPr>
        <w:t xml:space="preserve"> ilmoittaa </w:t>
      </w:r>
      <w:r w:rsidR="00FE7142" w:rsidRPr="00FE7142">
        <w:rPr>
          <w:b/>
          <w:bCs/>
        </w:rPr>
        <w:t>vuoden loppuun mennessä pisteiden laskijalle, mikäli haluaa osallistua Vuoden Jalostuskoira kilpailuun.</w:t>
      </w:r>
    </w:p>
    <w:p w14:paraId="0C2D6FA8" w14:textId="77777777" w:rsidR="00916E84" w:rsidRDefault="00086814">
      <w:pPr>
        <w:spacing w:after="0" w:line="259" w:lineRule="auto"/>
        <w:ind w:left="0" w:right="0" w:firstLine="0"/>
      </w:pPr>
      <w:r>
        <w:t xml:space="preserve"> </w:t>
      </w:r>
    </w:p>
    <w:p w14:paraId="462149B0" w14:textId="77777777" w:rsidR="00916E84" w:rsidRDefault="00086814">
      <w:pPr>
        <w:spacing w:after="0" w:line="259" w:lineRule="auto"/>
        <w:ind w:left="0" w:right="0" w:firstLine="0"/>
      </w:pPr>
      <w:r>
        <w:t xml:space="preserve"> </w:t>
      </w:r>
    </w:p>
    <w:p w14:paraId="0614AD9F" w14:textId="77777777" w:rsidR="00916E84" w:rsidRDefault="00086814">
      <w:pPr>
        <w:spacing w:after="0" w:line="259" w:lineRule="auto"/>
        <w:ind w:left="0" w:right="0" w:firstLine="0"/>
      </w:pPr>
      <w:r>
        <w:t xml:space="preserve"> </w:t>
      </w:r>
    </w:p>
    <w:p w14:paraId="62556794" w14:textId="77777777" w:rsidR="00916E84" w:rsidRDefault="00086814">
      <w:pPr>
        <w:spacing w:after="0" w:line="259" w:lineRule="auto"/>
        <w:ind w:left="0" w:right="0" w:firstLine="0"/>
      </w:pPr>
      <w:r>
        <w:t xml:space="preserve"> </w:t>
      </w:r>
    </w:p>
    <w:p w14:paraId="0173892A" w14:textId="77777777" w:rsidR="00916E84" w:rsidRDefault="00086814">
      <w:pPr>
        <w:spacing w:after="0" w:line="259" w:lineRule="auto"/>
        <w:ind w:left="0" w:right="0" w:firstLine="0"/>
      </w:pPr>
      <w:r>
        <w:t xml:space="preserve"> </w:t>
      </w:r>
    </w:p>
    <w:p w14:paraId="4861AF0E" w14:textId="77777777" w:rsidR="00916E84" w:rsidRDefault="00086814">
      <w:pPr>
        <w:spacing w:after="0" w:line="259" w:lineRule="auto"/>
        <w:ind w:left="0" w:right="0" w:firstLine="0"/>
      </w:pPr>
      <w:r>
        <w:t xml:space="preserve"> </w:t>
      </w:r>
    </w:p>
    <w:p w14:paraId="668578A9" w14:textId="77777777" w:rsidR="00916E84" w:rsidRDefault="00086814">
      <w:pPr>
        <w:spacing w:after="0" w:line="259" w:lineRule="auto"/>
        <w:ind w:left="0" w:right="0" w:firstLine="0"/>
      </w:pPr>
      <w:r>
        <w:t xml:space="preserve"> </w:t>
      </w:r>
    </w:p>
    <w:p w14:paraId="2972E920" w14:textId="77777777" w:rsidR="00916E84" w:rsidRDefault="00086814">
      <w:pPr>
        <w:spacing w:after="0" w:line="259" w:lineRule="auto"/>
        <w:ind w:left="0" w:right="0" w:firstLine="0"/>
      </w:pPr>
      <w:r>
        <w:t xml:space="preserve"> </w:t>
      </w:r>
    </w:p>
    <w:p w14:paraId="38664286" w14:textId="77777777" w:rsidR="00916E84" w:rsidRDefault="00086814">
      <w:pPr>
        <w:spacing w:after="0" w:line="259" w:lineRule="auto"/>
        <w:ind w:left="0" w:right="0" w:firstLine="0"/>
      </w:pPr>
      <w:r>
        <w:t xml:space="preserve"> </w:t>
      </w:r>
    </w:p>
    <w:p w14:paraId="4612D69C" w14:textId="77777777" w:rsidR="00916E84" w:rsidRDefault="00086814">
      <w:pPr>
        <w:spacing w:after="0" w:line="259" w:lineRule="auto"/>
        <w:ind w:left="0" w:right="0" w:firstLine="0"/>
      </w:pPr>
      <w:r>
        <w:t xml:space="preserve"> </w:t>
      </w:r>
    </w:p>
    <w:p w14:paraId="5BC006E5" w14:textId="77777777" w:rsidR="00916E84" w:rsidRDefault="00086814">
      <w:pPr>
        <w:spacing w:after="0" w:line="259" w:lineRule="auto"/>
        <w:ind w:left="0" w:right="0" w:firstLine="0"/>
      </w:pPr>
      <w:r>
        <w:t xml:space="preserve"> </w:t>
      </w:r>
    </w:p>
    <w:p w14:paraId="70D5726E" w14:textId="77777777" w:rsidR="00916E84" w:rsidRDefault="00086814">
      <w:pPr>
        <w:spacing w:after="0" w:line="259" w:lineRule="auto"/>
        <w:ind w:left="0" w:right="0" w:firstLine="0"/>
      </w:pPr>
      <w:r>
        <w:t xml:space="preserve"> </w:t>
      </w:r>
    </w:p>
    <w:p w14:paraId="4793CDBD" w14:textId="77777777" w:rsidR="00916E84" w:rsidRDefault="00086814">
      <w:pPr>
        <w:spacing w:after="0" w:line="259" w:lineRule="auto"/>
        <w:ind w:left="0" w:right="0" w:firstLine="0"/>
      </w:pPr>
      <w:r>
        <w:t xml:space="preserve"> </w:t>
      </w:r>
    </w:p>
    <w:p w14:paraId="0C48952B" w14:textId="77777777" w:rsidR="00916E84" w:rsidRDefault="00086814">
      <w:pPr>
        <w:spacing w:after="0" w:line="259" w:lineRule="auto"/>
        <w:ind w:left="0" w:right="0" w:firstLine="0"/>
      </w:pPr>
      <w:r>
        <w:t xml:space="preserve"> </w:t>
      </w:r>
    </w:p>
    <w:p w14:paraId="578F4D5D" w14:textId="77777777" w:rsidR="00916E84" w:rsidRDefault="00086814">
      <w:pPr>
        <w:spacing w:after="0" w:line="259" w:lineRule="auto"/>
        <w:ind w:left="0" w:right="0" w:firstLine="0"/>
      </w:pPr>
      <w:r>
        <w:t xml:space="preserve"> </w:t>
      </w:r>
    </w:p>
    <w:p w14:paraId="2F97D236" w14:textId="77777777" w:rsidR="00916E84" w:rsidRDefault="00086814">
      <w:pPr>
        <w:spacing w:after="0" w:line="259" w:lineRule="auto"/>
        <w:ind w:left="0" w:right="0" w:firstLine="0"/>
      </w:pPr>
      <w:r>
        <w:t xml:space="preserve"> </w:t>
      </w:r>
    </w:p>
    <w:p w14:paraId="6E682AE5" w14:textId="77777777" w:rsidR="00916E84" w:rsidRDefault="00086814">
      <w:pPr>
        <w:spacing w:after="0" w:line="259" w:lineRule="auto"/>
        <w:ind w:left="0" w:right="0" w:firstLine="0"/>
      </w:pPr>
      <w:r>
        <w:t xml:space="preserve"> </w:t>
      </w:r>
    </w:p>
    <w:p w14:paraId="2D4285C2" w14:textId="77777777" w:rsidR="00916E84" w:rsidRDefault="00086814">
      <w:pPr>
        <w:spacing w:after="0" w:line="259" w:lineRule="auto"/>
        <w:ind w:left="0" w:right="0" w:firstLine="0"/>
      </w:pPr>
      <w:r>
        <w:t xml:space="preserve"> </w:t>
      </w:r>
    </w:p>
    <w:p w14:paraId="6C1232F9" w14:textId="77777777" w:rsidR="00916E84" w:rsidRDefault="00086814">
      <w:pPr>
        <w:spacing w:after="0" w:line="259" w:lineRule="auto"/>
        <w:ind w:left="0" w:right="0" w:firstLine="0"/>
      </w:pPr>
      <w:r>
        <w:t xml:space="preserve"> </w:t>
      </w:r>
    </w:p>
    <w:p w14:paraId="113A6FF3" w14:textId="77777777" w:rsidR="00916E84" w:rsidRDefault="00086814">
      <w:pPr>
        <w:spacing w:after="0" w:line="259" w:lineRule="auto"/>
        <w:ind w:left="0" w:right="0" w:firstLine="0"/>
      </w:pPr>
      <w:r>
        <w:t xml:space="preserve"> </w:t>
      </w:r>
    </w:p>
    <w:p w14:paraId="09E56990" w14:textId="77777777" w:rsidR="00916E84" w:rsidRDefault="00086814">
      <w:pPr>
        <w:spacing w:after="0" w:line="259" w:lineRule="auto"/>
        <w:ind w:left="0" w:right="0" w:firstLine="0"/>
      </w:pPr>
      <w:r>
        <w:t xml:space="preserve"> </w:t>
      </w:r>
    </w:p>
    <w:p w14:paraId="410F7A33" w14:textId="77777777" w:rsidR="00916E84" w:rsidRDefault="00086814">
      <w:pPr>
        <w:spacing w:after="0" w:line="259" w:lineRule="auto"/>
        <w:ind w:left="0" w:right="0" w:firstLine="0"/>
      </w:pPr>
      <w:r>
        <w:t xml:space="preserve"> </w:t>
      </w:r>
    </w:p>
    <w:p w14:paraId="09CFDBE9" w14:textId="77777777" w:rsidR="00916E84" w:rsidRDefault="00086814">
      <w:pPr>
        <w:spacing w:after="0" w:line="259" w:lineRule="auto"/>
        <w:ind w:left="0" w:right="0" w:firstLine="0"/>
      </w:pPr>
      <w:r>
        <w:t xml:space="preserve"> </w:t>
      </w:r>
    </w:p>
    <w:p w14:paraId="063423E8" w14:textId="77777777" w:rsidR="00916E84" w:rsidRDefault="00086814">
      <w:pPr>
        <w:spacing w:after="0" w:line="259" w:lineRule="auto"/>
        <w:ind w:left="0" w:right="0" w:firstLine="0"/>
      </w:pPr>
      <w:r>
        <w:t xml:space="preserve"> </w:t>
      </w:r>
    </w:p>
    <w:p w14:paraId="1B2D239F" w14:textId="3703BAB9" w:rsidR="00916E84" w:rsidRDefault="00086814">
      <w:pPr>
        <w:spacing w:after="0" w:line="259" w:lineRule="auto"/>
        <w:ind w:left="0" w:right="0" w:firstLine="0"/>
      </w:pPr>
      <w:r>
        <w:t xml:space="preserve">  </w:t>
      </w:r>
    </w:p>
    <w:p w14:paraId="2DBC5937" w14:textId="77777777" w:rsidR="00916E84" w:rsidRDefault="00086814">
      <w:pPr>
        <w:ind w:left="-5" w:right="607"/>
      </w:pPr>
      <w:r>
        <w:t xml:space="preserve">Japanese Chin Finland ry pidättää oikeuden muuttaa sääntöjä tarvittaessa. </w:t>
      </w:r>
    </w:p>
    <w:p w14:paraId="2DB74D47" w14:textId="77777777" w:rsidR="00916E84" w:rsidRDefault="00086814">
      <w:pPr>
        <w:spacing w:after="0" w:line="259" w:lineRule="auto"/>
        <w:ind w:left="0" w:right="0" w:firstLine="0"/>
      </w:pPr>
      <w:r>
        <w:t xml:space="preserve"> </w:t>
      </w:r>
    </w:p>
    <w:p w14:paraId="6C1C5C68" w14:textId="77777777" w:rsidR="00916E84" w:rsidRDefault="00086814">
      <w:pPr>
        <w:ind w:left="-5" w:right="607"/>
      </w:pPr>
      <w:r>
        <w:t xml:space="preserve">Uudistetut säännöt esitetty Japanese Chin Finland ry:n vuosikokouksessa (24.3.2018).  </w:t>
      </w:r>
    </w:p>
    <w:p w14:paraId="1711E3CA" w14:textId="5D3F0E62" w:rsidR="00916E84" w:rsidRDefault="00086814">
      <w:pPr>
        <w:spacing w:after="0" w:line="236" w:lineRule="auto"/>
        <w:ind w:left="0" w:right="198" w:firstLine="0"/>
        <w:jc w:val="both"/>
      </w:pPr>
      <w:r>
        <w:t xml:space="preserve">Japanese Chin Finland ry:n hallituksen päätöksellä vuoden Japanese chin / Vuoden Japanese chin pentu / Vuoden Japanese chin veteraani / Vuoden Japanese chin kasvattaja / Vuoden Japanese chin jalostuskoira- kilpailun säännöt astuvat voimaan 1.1.2018. </w:t>
      </w:r>
    </w:p>
    <w:p w14:paraId="5717B77E" w14:textId="5A48D572" w:rsidR="00FE7142" w:rsidRDefault="00FE7142">
      <w:pPr>
        <w:spacing w:after="0" w:line="236" w:lineRule="auto"/>
        <w:ind w:left="0" w:right="198" w:firstLine="0"/>
        <w:jc w:val="both"/>
      </w:pPr>
      <w:r>
        <w:t>Lisätty Japanese Chin Finland ry:n hallituksen kokouksen 16.5.2022 päätöksestä Vuoden Japanese Chin Juniori pisteet.</w:t>
      </w:r>
    </w:p>
    <w:sectPr w:rsidR="00FE7142">
      <w:pgSz w:w="11906" w:h="16838"/>
      <w:pgMar w:top="719" w:right="879" w:bottom="845"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84"/>
    <w:rsid w:val="00086814"/>
    <w:rsid w:val="0018073D"/>
    <w:rsid w:val="00213237"/>
    <w:rsid w:val="00296704"/>
    <w:rsid w:val="00346313"/>
    <w:rsid w:val="0036108F"/>
    <w:rsid w:val="003F74A7"/>
    <w:rsid w:val="004D6897"/>
    <w:rsid w:val="005141F1"/>
    <w:rsid w:val="00537E0A"/>
    <w:rsid w:val="00593536"/>
    <w:rsid w:val="005A42E8"/>
    <w:rsid w:val="007C62AB"/>
    <w:rsid w:val="00916E84"/>
    <w:rsid w:val="00A97069"/>
    <w:rsid w:val="00F3472B"/>
    <w:rsid w:val="00FE71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4739"/>
  <w15:docId w15:val="{DC41B71C-6502-4F3F-92CC-FA874E1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248" w:lineRule="auto"/>
      <w:ind w:left="10" w:right="397" w:hanging="10"/>
    </w:pPr>
    <w:rPr>
      <w:rFonts w:ascii="Times New Roman" w:eastAsia="Times New Roman" w:hAnsi="Times New Roman" w:cs="Times New Roman"/>
      <w:color w:val="000000"/>
    </w:rPr>
  </w:style>
  <w:style w:type="paragraph" w:styleId="Otsikko1">
    <w:name w:val="heading 1"/>
    <w:next w:val="Normaali"/>
    <w:link w:val="Otsikko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9065</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Lasten12</dc:creator>
  <cp:keywords/>
  <cp:lastModifiedBy>Jalonen, Niina</cp:lastModifiedBy>
  <cp:revision>2</cp:revision>
  <dcterms:created xsi:type="dcterms:W3CDTF">2022-10-05T05:40:00Z</dcterms:created>
  <dcterms:modified xsi:type="dcterms:W3CDTF">2022-10-05T05:40:00Z</dcterms:modified>
</cp:coreProperties>
</file>